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AC" w:rsidRDefault="00E17FD6" w:rsidP="00FD22D1">
      <w:pPr>
        <w:pStyle w:val="a4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ДОГОВОР ТРАНСПОРТНОЙ ЭКСПЕДИЦИИ № </w:t>
      </w:r>
      <w:r w:rsidR="00DF7102">
        <w:rPr>
          <w:b/>
          <w:color w:val="auto"/>
          <w:sz w:val="22"/>
          <w:szCs w:val="22"/>
        </w:rPr>
        <w:t xml:space="preserve"> </w:t>
      </w:r>
      <w:r w:rsidR="003F7B2D">
        <w:rPr>
          <w:b/>
          <w:color w:val="auto"/>
          <w:sz w:val="22"/>
          <w:szCs w:val="22"/>
        </w:rPr>
        <w:t>_____</w:t>
      </w:r>
    </w:p>
    <w:p w:rsidR="004709AC" w:rsidRDefault="004709AC" w:rsidP="00FD22D1">
      <w:pPr>
        <w:pStyle w:val="a4"/>
        <w:jc w:val="center"/>
        <w:rPr>
          <w:b/>
          <w:color w:val="auto"/>
          <w:sz w:val="22"/>
          <w:szCs w:val="22"/>
        </w:rPr>
      </w:pPr>
    </w:p>
    <w:p w:rsidR="00877D5B" w:rsidRDefault="00877D5B" w:rsidP="00FD22D1">
      <w:pPr>
        <w:pStyle w:val="a4"/>
        <w:jc w:val="center"/>
        <w:rPr>
          <w:bCs/>
          <w:color w:val="auto"/>
          <w:sz w:val="22"/>
          <w:szCs w:val="22"/>
          <w:u w:val="single"/>
        </w:rPr>
      </w:pPr>
    </w:p>
    <w:p w:rsidR="00DF7102" w:rsidRDefault="00E17FD6" w:rsidP="00DF7102">
      <w:pPr>
        <w:pStyle w:val="a4"/>
        <w:tabs>
          <w:tab w:val="left" w:pos="8080"/>
        </w:tabs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г. </w:t>
      </w:r>
      <w:r w:rsidR="00877D5B">
        <w:rPr>
          <w:color w:val="auto"/>
          <w:sz w:val="22"/>
          <w:szCs w:val="22"/>
        </w:rPr>
        <w:t>Нижний Новгород</w:t>
      </w:r>
      <w:r w:rsidR="00DF7102">
        <w:rPr>
          <w:color w:val="auto"/>
          <w:sz w:val="22"/>
          <w:szCs w:val="22"/>
        </w:rPr>
        <w:t xml:space="preserve">                                                                        </w:t>
      </w:r>
      <w:r w:rsidR="00877D5B">
        <w:rPr>
          <w:color w:val="auto"/>
          <w:sz w:val="22"/>
          <w:szCs w:val="22"/>
        </w:rPr>
        <w:t xml:space="preserve">             </w:t>
      </w:r>
      <w:r w:rsidR="00DF7102">
        <w:rPr>
          <w:color w:val="auto"/>
          <w:sz w:val="22"/>
          <w:szCs w:val="22"/>
        </w:rPr>
        <w:t xml:space="preserve">               «</w:t>
      </w:r>
      <w:r w:rsidR="003F7B2D">
        <w:rPr>
          <w:color w:val="auto"/>
          <w:sz w:val="22"/>
          <w:szCs w:val="22"/>
        </w:rPr>
        <w:t>__</w:t>
      </w:r>
      <w:r w:rsidR="00E20134">
        <w:rPr>
          <w:color w:val="auto"/>
          <w:sz w:val="22"/>
          <w:szCs w:val="22"/>
        </w:rPr>
        <w:t>»</w:t>
      </w:r>
      <w:r w:rsidR="004E5516">
        <w:rPr>
          <w:color w:val="auto"/>
          <w:sz w:val="22"/>
          <w:szCs w:val="22"/>
        </w:rPr>
        <w:t xml:space="preserve"> </w:t>
      </w:r>
      <w:r w:rsidR="003F7B2D">
        <w:rPr>
          <w:color w:val="auto"/>
          <w:sz w:val="22"/>
          <w:szCs w:val="22"/>
        </w:rPr>
        <w:t>________</w:t>
      </w:r>
      <w:r w:rsidR="00491429">
        <w:rPr>
          <w:color w:val="auto"/>
          <w:sz w:val="22"/>
          <w:szCs w:val="22"/>
        </w:rPr>
        <w:t xml:space="preserve"> </w:t>
      </w:r>
      <w:r w:rsidR="00582E20">
        <w:rPr>
          <w:color w:val="auto"/>
          <w:sz w:val="22"/>
          <w:szCs w:val="22"/>
        </w:rPr>
        <w:t xml:space="preserve">  </w:t>
      </w:r>
      <w:r w:rsidR="004E5516">
        <w:rPr>
          <w:color w:val="auto"/>
          <w:sz w:val="22"/>
          <w:szCs w:val="22"/>
        </w:rPr>
        <w:t>2013</w:t>
      </w:r>
      <w:r w:rsidR="00DF7102">
        <w:rPr>
          <w:color w:val="auto"/>
          <w:sz w:val="22"/>
          <w:szCs w:val="22"/>
        </w:rPr>
        <w:t>г.</w:t>
      </w:r>
    </w:p>
    <w:p w:rsidR="00E17FD6" w:rsidRPr="004E5516" w:rsidRDefault="00DF7102" w:rsidP="004E5516">
      <w:r>
        <w:rPr>
          <w:sz w:val="22"/>
          <w:szCs w:val="22"/>
        </w:rPr>
        <w:br/>
        <w:t xml:space="preserve">  </w:t>
      </w:r>
      <w:r w:rsidR="003F7B2D">
        <w:rPr>
          <w:b/>
          <w:sz w:val="22"/>
          <w:szCs w:val="22"/>
        </w:rPr>
        <w:t>_____________</w:t>
      </w:r>
      <w:r w:rsidRPr="004709AC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«Клиент»,  в  лице </w:t>
      </w:r>
      <w:r w:rsidR="00D65D73">
        <w:rPr>
          <w:sz w:val="22"/>
          <w:szCs w:val="22"/>
        </w:rPr>
        <w:t>Генерального дирек</w:t>
      </w:r>
      <w:r w:rsidR="00582E20">
        <w:rPr>
          <w:sz w:val="22"/>
          <w:szCs w:val="22"/>
        </w:rPr>
        <w:t xml:space="preserve">тора </w:t>
      </w:r>
      <w:r w:rsidR="003F7B2D">
        <w:t>______________</w:t>
      </w:r>
      <w:r w:rsidR="007D2478">
        <w:rPr>
          <w:sz w:val="22"/>
          <w:szCs w:val="22"/>
        </w:rPr>
        <w:t xml:space="preserve"> </w:t>
      </w:r>
      <w:r>
        <w:rPr>
          <w:sz w:val="22"/>
          <w:szCs w:val="22"/>
        </w:rPr>
        <w:t>де</w:t>
      </w:r>
      <w:r>
        <w:rPr>
          <w:sz w:val="22"/>
          <w:szCs w:val="22"/>
        </w:rPr>
        <w:t>й</w:t>
      </w:r>
      <w:r>
        <w:rPr>
          <w:sz w:val="22"/>
          <w:szCs w:val="22"/>
        </w:rPr>
        <w:t xml:space="preserve">ствующего на основании Устава, с одной стороны, и </w:t>
      </w:r>
      <w:r w:rsidRPr="006E37E5">
        <w:rPr>
          <w:b/>
          <w:sz w:val="22"/>
          <w:szCs w:val="22"/>
        </w:rPr>
        <w:t>ООО</w:t>
      </w:r>
      <w:r w:rsidR="00FA7A8E">
        <w:rPr>
          <w:b/>
          <w:sz w:val="22"/>
          <w:szCs w:val="22"/>
        </w:rPr>
        <w:t xml:space="preserve"> «</w:t>
      </w:r>
      <w:r w:rsidR="003C0022">
        <w:rPr>
          <w:b/>
          <w:sz w:val="22"/>
          <w:szCs w:val="22"/>
        </w:rPr>
        <w:t>Тран</w:t>
      </w:r>
      <w:r w:rsidR="00ED1392">
        <w:rPr>
          <w:b/>
          <w:sz w:val="22"/>
          <w:szCs w:val="22"/>
        </w:rPr>
        <w:t>-</w:t>
      </w:r>
      <w:r w:rsidR="003C0022">
        <w:rPr>
          <w:b/>
          <w:sz w:val="22"/>
          <w:szCs w:val="22"/>
        </w:rPr>
        <w:t>Сервис</w:t>
      </w:r>
      <w:r w:rsidR="00FA7A8E">
        <w:rPr>
          <w:b/>
          <w:sz w:val="22"/>
          <w:szCs w:val="22"/>
        </w:rPr>
        <w:t>»</w:t>
      </w:r>
      <w:r w:rsidR="00582E20">
        <w:rPr>
          <w:b/>
          <w:sz w:val="22"/>
          <w:szCs w:val="22"/>
        </w:rPr>
        <w:t>,</w:t>
      </w:r>
      <w:r w:rsidR="00582E20">
        <w:rPr>
          <w:sz w:val="22"/>
          <w:szCs w:val="22"/>
        </w:rPr>
        <w:t xml:space="preserve"> </w:t>
      </w:r>
      <w:r w:rsidR="00E17FD6">
        <w:rPr>
          <w:sz w:val="22"/>
          <w:szCs w:val="22"/>
        </w:rPr>
        <w:t xml:space="preserve">именуемое в дальнейшем «Экспедитор», в лице </w:t>
      </w:r>
      <w:r w:rsidR="006E37E5">
        <w:rPr>
          <w:sz w:val="22"/>
          <w:szCs w:val="22"/>
        </w:rPr>
        <w:t xml:space="preserve">Генерального </w:t>
      </w:r>
      <w:r w:rsidR="00204062">
        <w:rPr>
          <w:sz w:val="22"/>
          <w:szCs w:val="22"/>
        </w:rPr>
        <w:t>д</w:t>
      </w:r>
      <w:r w:rsidR="003C0022">
        <w:rPr>
          <w:sz w:val="22"/>
          <w:szCs w:val="22"/>
        </w:rPr>
        <w:t>иректора Курзанова Максима Максимовича</w:t>
      </w:r>
      <w:r w:rsidR="003F7B2D">
        <w:rPr>
          <w:sz w:val="22"/>
          <w:szCs w:val="22"/>
        </w:rPr>
        <w:t>,</w:t>
      </w:r>
      <w:r w:rsidR="00E17FD6">
        <w:rPr>
          <w:sz w:val="22"/>
          <w:szCs w:val="22"/>
        </w:rPr>
        <w:t xml:space="preserve"> действующего на осн</w:t>
      </w:r>
      <w:r w:rsidR="00E17FD6">
        <w:rPr>
          <w:sz w:val="22"/>
          <w:szCs w:val="22"/>
        </w:rPr>
        <w:t>о</w:t>
      </w:r>
      <w:r w:rsidR="00E17FD6">
        <w:rPr>
          <w:sz w:val="22"/>
          <w:szCs w:val="22"/>
        </w:rPr>
        <w:t>вании Устава, с другой стороны, именуемые совместно в дальнейшем «Стороны», имея намерения сотру</w:t>
      </w:r>
      <w:r w:rsidR="00E17FD6">
        <w:rPr>
          <w:sz w:val="22"/>
          <w:szCs w:val="22"/>
        </w:rPr>
        <w:t>д</w:t>
      </w:r>
      <w:r w:rsidR="00E17FD6">
        <w:rPr>
          <w:sz w:val="22"/>
          <w:szCs w:val="22"/>
        </w:rPr>
        <w:t>ничать на стабильной основе и на взаимовыгодных условиях, заклю</w:t>
      </w:r>
      <w:r w:rsidR="009F64F6">
        <w:rPr>
          <w:sz w:val="22"/>
          <w:szCs w:val="22"/>
        </w:rPr>
        <w:softHyphen/>
      </w:r>
      <w:r w:rsidR="00E17FD6">
        <w:rPr>
          <w:sz w:val="22"/>
          <w:szCs w:val="22"/>
        </w:rPr>
        <w:t>чили настоящий Договор о нижесл</w:t>
      </w:r>
      <w:r w:rsidR="00E17FD6">
        <w:rPr>
          <w:sz w:val="22"/>
          <w:szCs w:val="22"/>
        </w:rPr>
        <w:t>е</w:t>
      </w:r>
      <w:r w:rsidR="00E17FD6">
        <w:rPr>
          <w:sz w:val="22"/>
          <w:szCs w:val="22"/>
        </w:rPr>
        <w:t>дующем:</w:t>
      </w:r>
    </w:p>
    <w:p w:rsidR="00344BB6" w:rsidRDefault="00344BB6" w:rsidP="009F64F6">
      <w:pPr>
        <w:pStyle w:val="a4"/>
        <w:jc w:val="both"/>
        <w:rPr>
          <w:b/>
          <w:color w:val="auto"/>
          <w:sz w:val="22"/>
          <w:szCs w:val="22"/>
          <w:u w:val="single"/>
        </w:rPr>
      </w:pPr>
    </w:p>
    <w:p w:rsidR="00E17FD6" w:rsidRDefault="00E17FD6" w:rsidP="00FD22D1">
      <w:pPr>
        <w:pStyle w:val="a4"/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Статья 1. Предмет Договора</w:t>
      </w:r>
    </w:p>
    <w:p w:rsidR="00344BB6" w:rsidRDefault="00344BB6" w:rsidP="009F64F6">
      <w:pPr>
        <w:pStyle w:val="a4"/>
        <w:jc w:val="both"/>
        <w:rPr>
          <w:b/>
          <w:color w:val="auto"/>
          <w:sz w:val="22"/>
          <w:szCs w:val="22"/>
          <w:u w:val="single"/>
        </w:rPr>
      </w:pP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1.1.</w:t>
      </w:r>
      <w:r w:rsidR="00D30EF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Экспедитор по поручению Клиента и за вознаграждение организует выполнение транспортно-экспеди</w:t>
      </w:r>
      <w:r w:rsidR="009F64F6"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t>ционных услуг, определённых настоящим Договором, в соответствии с законодательством Российской Фе</w:t>
      </w:r>
      <w:r w:rsidR="009F64F6"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t>дерации, Уставом автомобильного транспорта РФ, правилами перевозок, правами, обязанностями и ответ</w:t>
      </w:r>
      <w:r w:rsidR="009F64F6"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t>ственностью, предусмотренными настоящим Договором, а Клиент оплачивает транспортно экспедицион</w:t>
      </w:r>
      <w:r w:rsidR="009F64F6"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t>ные услуги на условиях настоящего Договора.</w:t>
      </w:r>
    </w:p>
    <w:p w:rsidR="00344BB6" w:rsidRDefault="00344BB6" w:rsidP="009F64F6">
      <w:pPr>
        <w:pStyle w:val="a4"/>
        <w:jc w:val="both"/>
        <w:rPr>
          <w:color w:val="auto"/>
          <w:sz w:val="22"/>
          <w:szCs w:val="22"/>
        </w:rPr>
      </w:pPr>
    </w:p>
    <w:p w:rsidR="00E17FD6" w:rsidRDefault="00E17FD6" w:rsidP="00FD22D1">
      <w:pPr>
        <w:pStyle w:val="a4"/>
        <w:keepNext/>
        <w:jc w:val="center"/>
        <w:rPr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t>Статья 2. Обязанности Экспедитора</w:t>
      </w:r>
    </w:p>
    <w:p w:rsidR="00344BB6" w:rsidRDefault="00344BB6" w:rsidP="009F64F6">
      <w:pPr>
        <w:pStyle w:val="a4"/>
        <w:keepNext/>
        <w:jc w:val="both"/>
        <w:rPr>
          <w:sz w:val="22"/>
          <w:szCs w:val="22"/>
        </w:rPr>
      </w:pPr>
    </w:p>
    <w:p w:rsidR="00E17FD6" w:rsidRDefault="00E17FD6" w:rsidP="009F64F6">
      <w:pPr>
        <w:pStyle w:val="a4"/>
        <w:keepNext/>
        <w:jc w:val="both"/>
        <w:rPr>
          <w:b/>
          <w:bCs/>
          <w:color w:val="auto"/>
          <w:sz w:val="22"/>
          <w:szCs w:val="22"/>
        </w:rPr>
      </w:pPr>
      <w:r>
        <w:rPr>
          <w:b/>
          <w:sz w:val="22"/>
          <w:szCs w:val="22"/>
        </w:rPr>
        <w:t>Экспедитор обязан: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2.1. По своему усмотрению и от своего имени заключать с третьими лицами договоры на перевозку грузов Клиента автомобильным транспортом.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 В течение </w:t>
      </w:r>
      <w:r w:rsidR="00D30EFE">
        <w:rPr>
          <w:color w:val="auto"/>
          <w:sz w:val="22"/>
          <w:szCs w:val="22"/>
        </w:rPr>
        <w:t>5 (пяти)</w:t>
      </w:r>
      <w:r>
        <w:rPr>
          <w:color w:val="auto"/>
          <w:sz w:val="22"/>
          <w:szCs w:val="22"/>
        </w:rPr>
        <w:t xml:space="preserve"> часов с момента получения от Клиента заявки на перевозку  </w:t>
      </w:r>
      <w:r>
        <w:rPr>
          <w:sz w:val="22"/>
          <w:szCs w:val="22"/>
        </w:rPr>
        <w:t>(далее по тексту – «За</w:t>
      </w:r>
      <w:r w:rsidR="009F64F6">
        <w:rPr>
          <w:sz w:val="22"/>
          <w:szCs w:val="22"/>
        </w:rPr>
        <w:softHyphen/>
      </w:r>
      <w:r>
        <w:rPr>
          <w:sz w:val="22"/>
          <w:szCs w:val="22"/>
        </w:rPr>
        <w:t xml:space="preserve">явка»), оформленную согласно образцу (Приложение № </w:t>
      </w:r>
      <w:r w:rsidR="00CD36BA">
        <w:rPr>
          <w:sz w:val="22"/>
          <w:szCs w:val="22"/>
        </w:rPr>
        <w:t>2</w:t>
      </w:r>
      <w:r>
        <w:rPr>
          <w:sz w:val="22"/>
          <w:szCs w:val="22"/>
        </w:rPr>
        <w:t xml:space="preserve"> к настоящему Договору) в порядке, </w:t>
      </w:r>
      <w:r>
        <w:rPr>
          <w:color w:val="auto"/>
          <w:sz w:val="22"/>
          <w:szCs w:val="22"/>
        </w:rPr>
        <w:t xml:space="preserve">указанном в </w:t>
      </w:r>
      <w:r w:rsidR="00CD36BA">
        <w:rPr>
          <w:color w:val="auto"/>
          <w:sz w:val="22"/>
          <w:szCs w:val="22"/>
        </w:rPr>
        <w:t>Статье 4</w:t>
      </w:r>
      <w:r>
        <w:rPr>
          <w:sz w:val="22"/>
          <w:szCs w:val="22"/>
        </w:rPr>
        <w:t xml:space="preserve"> настояще</w:t>
      </w:r>
      <w:r w:rsidR="00CD36BA">
        <w:rPr>
          <w:sz w:val="22"/>
          <w:szCs w:val="22"/>
        </w:rPr>
        <w:t>го</w:t>
      </w:r>
      <w:r>
        <w:rPr>
          <w:sz w:val="22"/>
          <w:szCs w:val="22"/>
        </w:rPr>
        <w:t xml:space="preserve"> Договор</w:t>
      </w:r>
      <w:r w:rsidR="00CD36BA">
        <w:rPr>
          <w:sz w:val="22"/>
          <w:szCs w:val="22"/>
        </w:rPr>
        <w:t>а</w:t>
      </w:r>
      <w:r>
        <w:rPr>
          <w:sz w:val="22"/>
          <w:szCs w:val="22"/>
        </w:rPr>
        <w:t>, подтвердить готовность выполнения полученной Заявки и передать Кли</w:t>
      </w:r>
      <w:r w:rsidR="009F64F6">
        <w:rPr>
          <w:sz w:val="22"/>
          <w:szCs w:val="22"/>
        </w:rPr>
        <w:softHyphen/>
      </w:r>
      <w:r>
        <w:rPr>
          <w:sz w:val="22"/>
          <w:szCs w:val="22"/>
        </w:rPr>
        <w:t>енту через курьера либо посредством факс</w:t>
      </w:r>
      <w:r w:rsidR="00D30EFE">
        <w:rPr>
          <w:sz w:val="22"/>
          <w:szCs w:val="22"/>
        </w:rPr>
        <w:t>имильной</w:t>
      </w:r>
      <w:r>
        <w:rPr>
          <w:sz w:val="22"/>
          <w:szCs w:val="22"/>
        </w:rPr>
        <w:t xml:space="preserve"> или электронной связи полностью заполненную За</w:t>
      </w:r>
      <w:r w:rsidR="009F64F6">
        <w:rPr>
          <w:sz w:val="22"/>
          <w:szCs w:val="22"/>
        </w:rPr>
        <w:softHyphen/>
      </w:r>
      <w:r>
        <w:rPr>
          <w:sz w:val="22"/>
          <w:szCs w:val="22"/>
        </w:rPr>
        <w:t>явку.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2.3. Осуществлять оперативный контроль над выполнением перевозок, заблаговременно информировать «Клиента» обо всех изменениях, влияющих на исполнение перевозки.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2.4. </w:t>
      </w:r>
      <w:r>
        <w:rPr>
          <w:sz w:val="22"/>
          <w:szCs w:val="22"/>
        </w:rPr>
        <w:t xml:space="preserve">При несвоевременной подаче </w:t>
      </w:r>
      <w:r>
        <w:rPr>
          <w:color w:val="auto"/>
          <w:sz w:val="22"/>
          <w:szCs w:val="22"/>
        </w:rPr>
        <w:t xml:space="preserve">транспортного средства </w:t>
      </w:r>
      <w:r>
        <w:rPr>
          <w:sz w:val="22"/>
          <w:szCs w:val="22"/>
        </w:rPr>
        <w:t>Клиенту поставить Клиента в известность и по желанию Клиента предоставить другое равноценное транспортное средство в оговоренные сроки.</w:t>
      </w:r>
    </w:p>
    <w:p w:rsidR="00E17FD6" w:rsidRDefault="00E17FD6" w:rsidP="009F64F6">
      <w:pPr>
        <w:pStyle w:val="a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2.5. Заблаговременно, но не менее чем за десять дней, известить Клиента о изменениях тарифов на оказы</w:t>
      </w:r>
      <w:r w:rsidR="009F64F6"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t>ваемые услуги.</w:t>
      </w:r>
    </w:p>
    <w:p w:rsidR="00E17FD6" w:rsidRDefault="00E17FD6" w:rsidP="009F64F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2.6. В трехдневный срок предоставить по запросу Клиента отсутствующие у него транспортные, товаросо</w:t>
      </w:r>
      <w:r w:rsidR="009F64F6">
        <w:rPr>
          <w:sz w:val="22"/>
          <w:szCs w:val="22"/>
        </w:rPr>
        <w:softHyphen/>
      </w:r>
      <w:r>
        <w:rPr>
          <w:sz w:val="22"/>
          <w:szCs w:val="22"/>
        </w:rPr>
        <w:t>проводительные и иные документы, необходимые для предъявления претензий и участия в арбитражном процессе, связанных с исполнением Сторонами, а также привлеченными ими третьими лицами, обяза</w:t>
      </w:r>
      <w:r w:rsidR="009F64F6">
        <w:rPr>
          <w:sz w:val="22"/>
          <w:szCs w:val="22"/>
        </w:rPr>
        <w:softHyphen/>
      </w:r>
      <w:r>
        <w:rPr>
          <w:sz w:val="22"/>
          <w:szCs w:val="22"/>
        </w:rPr>
        <w:t>тельств по настоящему Договору.</w:t>
      </w:r>
    </w:p>
    <w:p w:rsidR="00344BB6" w:rsidRDefault="00344BB6" w:rsidP="009F64F6">
      <w:pPr>
        <w:pStyle w:val="a4"/>
        <w:jc w:val="both"/>
        <w:rPr>
          <w:sz w:val="22"/>
          <w:szCs w:val="22"/>
        </w:rPr>
      </w:pPr>
    </w:p>
    <w:p w:rsidR="00E17FD6" w:rsidRDefault="00E17FD6" w:rsidP="00FD22D1">
      <w:pPr>
        <w:pStyle w:val="a4"/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Статья 3. Обязанности Клиента</w:t>
      </w:r>
    </w:p>
    <w:p w:rsidR="00344BB6" w:rsidRDefault="00344BB6" w:rsidP="009F64F6">
      <w:pPr>
        <w:pStyle w:val="a4"/>
        <w:jc w:val="both"/>
        <w:rPr>
          <w:b/>
          <w:color w:val="auto"/>
          <w:sz w:val="22"/>
          <w:szCs w:val="22"/>
          <w:u w:val="single"/>
        </w:rPr>
      </w:pPr>
    </w:p>
    <w:p w:rsidR="00E17FD6" w:rsidRDefault="00E17FD6" w:rsidP="009F64F6">
      <w:pPr>
        <w:pStyle w:val="a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Клиент обязан: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 Своевременно, в соответствии </w:t>
      </w:r>
      <w:r w:rsidR="00CD36BA">
        <w:rPr>
          <w:color w:val="auto"/>
          <w:sz w:val="22"/>
          <w:szCs w:val="22"/>
        </w:rPr>
        <w:t>со Статьей 4</w:t>
      </w:r>
      <w:r>
        <w:rPr>
          <w:color w:val="auto"/>
          <w:sz w:val="22"/>
          <w:szCs w:val="22"/>
        </w:rPr>
        <w:t xml:space="preserve"> </w:t>
      </w:r>
      <w:r w:rsidR="00CD36BA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Договор</w:t>
      </w:r>
      <w:r w:rsidR="00CD36BA">
        <w:rPr>
          <w:sz w:val="22"/>
          <w:szCs w:val="22"/>
        </w:rPr>
        <w:t>а</w:t>
      </w:r>
      <w:r>
        <w:rPr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направлять Экспедитору Заявку.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 Выдавать при необходимости Экспедитору доверенность на совершение юридических действий от имени Клиента в целях, предусмотренных настоящим Договором.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3.3. Своевременно и в полном объёме оплачивать услуги в соответствии с условиями настоящего Договора.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3.4. Обеспечить выполнение грузоотправителем и грузополучателем требований настоящего Договора.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3.5. Указывать в путевом листе и в товарно-транспортных накладных</w:t>
      </w:r>
      <w:r w:rsidR="0037501E">
        <w:rPr>
          <w:color w:val="auto"/>
          <w:sz w:val="22"/>
          <w:szCs w:val="22"/>
        </w:rPr>
        <w:t xml:space="preserve"> (типовая форма № </w:t>
      </w:r>
      <w:r w:rsidR="0037501E" w:rsidRPr="0037501E">
        <w:rPr>
          <w:color w:val="auto"/>
          <w:sz w:val="22"/>
          <w:szCs w:val="22"/>
        </w:rPr>
        <w:t>1-Т</w:t>
      </w:r>
      <w:r w:rsidR="0037501E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(далее по те</w:t>
      </w:r>
      <w:r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>сту – «ТТН») фактиче</w:t>
      </w:r>
      <w:r w:rsidR="009F64F6"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t>ское время прибытия и убытия транспортного средства к месту погрузки / разгрузки.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3.6. Уведомлять Экспедитора о неприбытии транспортного средства к месту погрузки в установленные сроки.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3.7. Содержать подъездные пути к пунктам погрузки и выгрузки, погрузочные площадки в исправном со</w:t>
      </w:r>
      <w:r w:rsidR="009F64F6"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t>стоянии, обеспечить свободное и безопасное маневрирование автомобилей, освещение рабочих мест и подъездных путей к ним, а так же необходимые для погрузки и разгрузки приспособления и вспомогатель</w:t>
      </w:r>
      <w:r w:rsidR="009F64F6"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t>ные материалы.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3.8. До прибытия транспортного средства под погрузку подготовить груз к перевозке – затарить, сгруппи</w:t>
      </w:r>
      <w:r w:rsidR="009F64F6"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t>ровать по грузополучателям, подготовить отгрузочные документы и т. д.</w:t>
      </w:r>
    </w:p>
    <w:p w:rsidR="00AB5769" w:rsidRDefault="00AB5769" w:rsidP="009F64F6">
      <w:pPr>
        <w:pStyle w:val="a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3.9. </w:t>
      </w:r>
      <w:r w:rsidRPr="00AB5769">
        <w:rPr>
          <w:sz w:val="22"/>
          <w:szCs w:val="22"/>
        </w:rPr>
        <w:t>Обеспечить соблюдение техники безопасности и сохранность транспортного средства при ведении по</w:t>
      </w:r>
      <w:r w:rsidR="009F64F6">
        <w:rPr>
          <w:sz w:val="22"/>
          <w:szCs w:val="22"/>
        </w:rPr>
        <w:softHyphen/>
      </w:r>
      <w:r w:rsidRPr="00AB5769">
        <w:rPr>
          <w:sz w:val="22"/>
          <w:szCs w:val="22"/>
        </w:rPr>
        <w:t>грузочно-разгрузочных работ</w:t>
      </w:r>
      <w:r>
        <w:rPr>
          <w:sz w:val="22"/>
          <w:szCs w:val="22"/>
        </w:rPr>
        <w:t>.</w:t>
      </w:r>
    </w:p>
    <w:p w:rsidR="00AB5769" w:rsidRDefault="00AB5769" w:rsidP="009F64F6">
      <w:pPr>
        <w:pStyle w:val="30"/>
        <w:rPr>
          <w:rFonts w:ascii="Times New Roman" w:hAnsi="Times New Roman"/>
          <w:sz w:val="22"/>
        </w:rPr>
      </w:pPr>
      <w:r w:rsidRPr="00CD36BA">
        <w:rPr>
          <w:rFonts w:ascii="Times New Roman" w:hAnsi="Times New Roman"/>
          <w:sz w:val="22"/>
          <w:szCs w:val="22"/>
        </w:rPr>
        <w:lastRenderedPageBreak/>
        <w:t xml:space="preserve">3.10. </w:t>
      </w:r>
      <w:r w:rsidRPr="00CD36BA">
        <w:rPr>
          <w:rFonts w:ascii="Times New Roman" w:hAnsi="Times New Roman"/>
          <w:sz w:val="22"/>
        </w:rPr>
        <w:t>Клиент обязан обеспечить все необходимые отметки в ТТН ( печать и подпись ответственного лица с</w:t>
      </w:r>
      <w:r w:rsidRPr="00AB5769">
        <w:rPr>
          <w:rFonts w:ascii="Times New Roman" w:hAnsi="Times New Roman"/>
          <w:sz w:val="22"/>
        </w:rPr>
        <w:t xml:space="preserve"> расшифровкой) о принятии груза грузополучателем в пункте назначения.</w:t>
      </w:r>
    </w:p>
    <w:p w:rsidR="00D3370D" w:rsidRDefault="00D3370D" w:rsidP="009F64F6">
      <w:pPr>
        <w:pStyle w:val="30"/>
        <w:rPr>
          <w:rFonts w:ascii="Times New Roman" w:hAnsi="Times New Roman"/>
          <w:sz w:val="22"/>
        </w:rPr>
      </w:pPr>
    </w:p>
    <w:p w:rsidR="00D3370D" w:rsidRDefault="00D3370D" w:rsidP="00FD22D1">
      <w:pPr>
        <w:pStyle w:val="7"/>
        <w:spacing w:before="0" w:after="0" w:line="240" w:lineRule="auto"/>
        <w:rPr>
          <w:rFonts w:ascii="Times New Roman" w:hAnsi="Times New Roman"/>
          <w:sz w:val="22"/>
        </w:rPr>
      </w:pPr>
      <w:r w:rsidRPr="00D3370D">
        <w:rPr>
          <w:rFonts w:ascii="Times New Roman" w:hAnsi="Times New Roman"/>
          <w:sz w:val="22"/>
          <w:szCs w:val="22"/>
        </w:rPr>
        <w:t>Статья 4.</w:t>
      </w:r>
      <w:r>
        <w:rPr>
          <w:b w:val="0"/>
          <w:sz w:val="22"/>
          <w:szCs w:val="22"/>
        </w:rPr>
        <w:t xml:space="preserve">  </w:t>
      </w:r>
      <w:r>
        <w:rPr>
          <w:rFonts w:ascii="Times New Roman" w:hAnsi="Times New Roman"/>
          <w:sz w:val="22"/>
        </w:rPr>
        <w:t>Порядок и условия предоставления транспортно-экспедиционных услуг</w:t>
      </w:r>
    </w:p>
    <w:p w:rsidR="00344BB6" w:rsidRDefault="00344BB6" w:rsidP="009F64F6">
      <w:pPr>
        <w:pStyle w:val="a4"/>
        <w:jc w:val="both"/>
        <w:rPr>
          <w:b/>
          <w:color w:val="auto"/>
          <w:sz w:val="22"/>
          <w:szCs w:val="22"/>
          <w:u w:val="single"/>
        </w:rPr>
      </w:pPr>
    </w:p>
    <w:p w:rsidR="00D3370D" w:rsidRDefault="00D3370D" w:rsidP="009F64F6">
      <w:pPr>
        <w:jc w:val="both"/>
        <w:rPr>
          <w:sz w:val="22"/>
        </w:rPr>
      </w:pPr>
      <w:r>
        <w:rPr>
          <w:sz w:val="22"/>
        </w:rPr>
        <w:t>4.1. Транспортно-экспедиционные услуги оказываются в любые дни недели, включая субботы и воскресе</w:t>
      </w:r>
      <w:r w:rsidR="009F64F6">
        <w:rPr>
          <w:sz w:val="22"/>
        </w:rPr>
        <w:softHyphen/>
      </w:r>
      <w:r>
        <w:rPr>
          <w:sz w:val="22"/>
        </w:rPr>
        <w:t xml:space="preserve">нья, при условии получения от Клиента </w:t>
      </w:r>
      <w:r w:rsidR="00CD36BA">
        <w:rPr>
          <w:sz w:val="22"/>
        </w:rPr>
        <w:t>З</w:t>
      </w:r>
      <w:r>
        <w:rPr>
          <w:sz w:val="22"/>
        </w:rPr>
        <w:t>аявки, заверенной печатью или штампом Клиента и переданной в письменном виде способом, позволяющем установить время её передачи.</w:t>
      </w:r>
    </w:p>
    <w:p w:rsidR="00D3370D" w:rsidRDefault="00D3370D" w:rsidP="009F64F6">
      <w:pPr>
        <w:jc w:val="both"/>
        <w:rPr>
          <w:sz w:val="22"/>
        </w:rPr>
      </w:pPr>
      <w:r>
        <w:rPr>
          <w:sz w:val="22"/>
        </w:rPr>
        <w:t>4.2. Заявка должна содержать количество транспортных средств, дату, время и место подачи под загрузку, температурный режим, срок доставки груза и иные данные, необходимые для надлежащего выполнения у</w:t>
      </w:r>
      <w:r>
        <w:rPr>
          <w:sz w:val="22"/>
        </w:rPr>
        <w:t>с</w:t>
      </w:r>
      <w:r>
        <w:rPr>
          <w:sz w:val="22"/>
        </w:rPr>
        <w:t>ловий настоящего Договора.</w:t>
      </w:r>
    </w:p>
    <w:p w:rsidR="00D3370D" w:rsidRDefault="00D3370D" w:rsidP="009F64F6">
      <w:pPr>
        <w:jc w:val="both"/>
        <w:rPr>
          <w:sz w:val="22"/>
        </w:rPr>
      </w:pPr>
      <w:r>
        <w:rPr>
          <w:sz w:val="22"/>
        </w:rPr>
        <w:t xml:space="preserve">4.3. Клиент передает </w:t>
      </w:r>
      <w:r w:rsidR="00CD36BA">
        <w:rPr>
          <w:sz w:val="22"/>
        </w:rPr>
        <w:t>З</w:t>
      </w:r>
      <w:r w:rsidR="00F9381E">
        <w:rPr>
          <w:sz w:val="22"/>
        </w:rPr>
        <w:t>аявку Экспедитору до 16</w:t>
      </w:r>
      <w:r>
        <w:rPr>
          <w:sz w:val="22"/>
        </w:rPr>
        <w:t>.00 дня, предшествующего дню предоставления транспорт</w:t>
      </w:r>
      <w:r w:rsidR="009F64F6">
        <w:rPr>
          <w:sz w:val="22"/>
        </w:rPr>
        <w:softHyphen/>
      </w:r>
      <w:r>
        <w:rPr>
          <w:sz w:val="22"/>
        </w:rPr>
        <w:t>ных средств, - в случае отправки автомобиля в городском и/или пригородном сообщении, и за 24 часа - в случае отправки автомобиля в междугороднем сообщении.</w:t>
      </w:r>
    </w:p>
    <w:p w:rsidR="00D3370D" w:rsidRDefault="00D3370D" w:rsidP="009F64F6">
      <w:pPr>
        <w:jc w:val="both"/>
        <w:rPr>
          <w:sz w:val="22"/>
        </w:rPr>
      </w:pPr>
      <w:r>
        <w:rPr>
          <w:sz w:val="22"/>
        </w:rPr>
        <w:t xml:space="preserve">4.4. Если </w:t>
      </w:r>
      <w:r w:rsidR="00CD36BA">
        <w:rPr>
          <w:sz w:val="22"/>
        </w:rPr>
        <w:t>З</w:t>
      </w:r>
      <w:r>
        <w:rPr>
          <w:sz w:val="22"/>
        </w:rPr>
        <w:t xml:space="preserve">аявка не соответствует условиям, установленным в п.п. </w:t>
      </w:r>
      <w:r w:rsidR="00CD36BA">
        <w:rPr>
          <w:sz w:val="22"/>
        </w:rPr>
        <w:t>4.</w:t>
      </w:r>
      <w:r>
        <w:rPr>
          <w:sz w:val="22"/>
        </w:rPr>
        <w:t xml:space="preserve">1., </w:t>
      </w:r>
      <w:r w:rsidR="00CD36BA">
        <w:rPr>
          <w:sz w:val="22"/>
        </w:rPr>
        <w:t>4.</w:t>
      </w:r>
      <w:r>
        <w:rPr>
          <w:sz w:val="22"/>
        </w:rPr>
        <w:t xml:space="preserve">2. настоящего </w:t>
      </w:r>
      <w:r w:rsidR="00CD36BA">
        <w:rPr>
          <w:sz w:val="22"/>
        </w:rPr>
        <w:t>Договора</w:t>
      </w:r>
      <w:r>
        <w:rPr>
          <w:sz w:val="22"/>
        </w:rPr>
        <w:t>, или пере</w:t>
      </w:r>
      <w:r w:rsidR="009F64F6">
        <w:rPr>
          <w:sz w:val="22"/>
        </w:rPr>
        <w:softHyphen/>
      </w:r>
      <w:r>
        <w:rPr>
          <w:sz w:val="22"/>
        </w:rPr>
        <w:t xml:space="preserve">дана позже сроков, указанных в п. </w:t>
      </w:r>
      <w:r w:rsidR="00CD36BA">
        <w:rPr>
          <w:sz w:val="22"/>
        </w:rPr>
        <w:t>4.</w:t>
      </w:r>
      <w:r>
        <w:rPr>
          <w:sz w:val="22"/>
        </w:rPr>
        <w:t xml:space="preserve">3. настоящего </w:t>
      </w:r>
      <w:r w:rsidR="00CD36BA">
        <w:rPr>
          <w:sz w:val="22"/>
        </w:rPr>
        <w:t>Договора</w:t>
      </w:r>
      <w:r>
        <w:rPr>
          <w:sz w:val="22"/>
        </w:rPr>
        <w:t>, то Экспедитор не гарантирует Клиенту пре</w:t>
      </w:r>
      <w:r w:rsidR="009F64F6">
        <w:rPr>
          <w:sz w:val="22"/>
        </w:rPr>
        <w:softHyphen/>
      </w:r>
      <w:r>
        <w:rPr>
          <w:sz w:val="22"/>
        </w:rPr>
        <w:t xml:space="preserve">доставление транспортных средств, но примет все возможные меры для выполнения данной </w:t>
      </w:r>
      <w:r w:rsidR="00CD36BA">
        <w:rPr>
          <w:sz w:val="22"/>
        </w:rPr>
        <w:t>З</w:t>
      </w:r>
      <w:r>
        <w:rPr>
          <w:sz w:val="22"/>
        </w:rPr>
        <w:t>аявки.</w:t>
      </w:r>
    </w:p>
    <w:p w:rsidR="009233F3" w:rsidRDefault="00D3370D" w:rsidP="009F64F6">
      <w:pPr>
        <w:jc w:val="both"/>
        <w:rPr>
          <w:sz w:val="22"/>
        </w:rPr>
      </w:pPr>
      <w:r>
        <w:rPr>
          <w:sz w:val="22"/>
        </w:rPr>
        <w:t>4.5. Клиент вправе отказаться от услуг Экспедитора по ранее направленной Заявке, при ус</w:t>
      </w:r>
      <w:r w:rsidR="009F64F6">
        <w:rPr>
          <w:sz w:val="22"/>
        </w:rPr>
        <w:softHyphen/>
      </w:r>
      <w:r>
        <w:rPr>
          <w:sz w:val="22"/>
        </w:rPr>
        <w:t>ловии уведомл</w:t>
      </w:r>
      <w:r>
        <w:rPr>
          <w:sz w:val="22"/>
        </w:rPr>
        <w:t>е</w:t>
      </w:r>
      <w:r>
        <w:rPr>
          <w:sz w:val="22"/>
        </w:rPr>
        <w:t xml:space="preserve">ния об этом Экспедитора в письменной форме </w:t>
      </w:r>
      <w:r w:rsidR="009233F3">
        <w:rPr>
          <w:sz w:val="22"/>
        </w:rPr>
        <w:t>не позднее 1</w:t>
      </w:r>
      <w:r w:rsidR="00F9381E">
        <w:rPr>
          <w:sz w:val="22"/>
        </w:rPr>
        <w:t>7</w:t>
      </w:r>
      <w:r w:rsidR="009233F3">
        <w:rPr>
          <w:sz w:val="22"/>
        </w:rPr>
        <w:t>-00 дня, предшествующего дню предоставл</w:t>
      </w:r>
      <w:r w:rsidR="009233F3">
        <w:rPr>
          <w:sz w:val="22"/>
        </w:rPr>
        <w:t>е</w:t>
      </w:r>
      <w:r w:rsidR="009233F3">
        <w:rPr>
          <w:sz w:val="22"/>
        </w:rPr>
        <w:t>ния транспортного средства.</w:t>
      </w:r>
    </w:p>
    <w:p w:rsidR="00D3370D" w:rsidRDefault="00D3370D" w:rsidP="009F64F6">
      <w:pPr>
        <w:jc w:val="both"/>
        <w:rPr>
          <w:sz w:val="22"/>
        </w:rPr>
      </w:pPr>
      <w:r>
        <w:rPr>
          <w:sz w:val="22"/>
        </w:rPr>
        <w:t>4.6. Каждая из Сторон несёт полную ответственность за все последствия, произошедшие  из-за неточности сведений, указанных этой Стороной в Заявке. Каждая из Сторон вправе проверять достоверность сведений, указанных в Заявке.</w:t>
      </w:r>
    </w:p>
    <w:p w:rsidR="00D3370D" w:rsidRDefault="00D3370D" w:rsidP="009F64F6">
      <w:pPr>
        <w:jc w:val="both"/>
        <w:rPr>
          <w:sz w:val="22"/>
        </w:rPr>
      </w:pPr>
      <w:r>
        <w:rPr>
          <w:sz w:val="22"/>
        </w:rPr>
        <w:t>4.7. Экспедитор вправе не принимать к исполнению Заявку в случае предъявления Клиентом к перевозке:</w:t>
      </w:r>
    </w:p>
    <w:p w:rsidR="00D3370D" w:rsidRDefault="00CD36BA" w:rsidP="009F64F6">
      <w:pPr>
        <w:jc w:val="both"/>
        <w:rPr>
          <w:sz w:val="22"/>
        </w:rPr>
      </w:pPr>
      <w:r>
        <w:rPr>
          <w:sz w:val="22"/>
        </w:rPr>
        <w:t xml:space="preserve">- </w:t>
      </w:r>
      <w:r w:rsidR="00D3370D">
        <w:rPr>
          <w:sz w:val="22"/>
        </w:rPr>
        <w:t>опасного груза;</w:t>
      </w:r>
    </w:p>
    <w:p w:rsidR="00D3370D" w:rsidRDefault="00E63F2C" w:rsidP="009F64F6">
      <w:pPr>
        <w:jc w:val="both"/>
        <w:rPr>
          <w:sz w:val="22"/>
        </w:rPr>
      </w:pPr>
      <w:r>
        <w:rPr>
          <w:sz w:val="22"/>
        </w:rPr>
        <w:t>-</w:t>
      </w:r>
      <w:r w:rsidR="00D3370D">
        <w:rPr>
          <w:sz w:val="22"/>
        </w:rPr>
        <w:t xml:space="preserve"> запрещённого к перевозке груза;</w:t>
      </w:r>
    </w:p>
    <w:p w:rsidR="00D3370D" w:rsidRDefault="00E63F2C" w:rsidP="009F64F6">
      <w:pPr>
        <w:jc w:val="both"/>
        <w:rPr>
          <w:sz w:val="22"/>
        </w:rPr>
      </w:pPr>
      <w:r>
        <w:rPr>
          <w:sz w:val="22"/>
        </w:rPr>
        <w:t>-</w:t>
      </w:r>
      <w:r w:rsidR="00D3370D">
        <w:rPr>
          <w:sz w:val="22"/>
        </w:rPr>
        <w:t xml:space="preserve"> незастрахованного груза, действительная стоимость которого превышает 3 000 (три тысячи) минимальных размеров оплаты труда, установленных законодательством.</w:t>
      </w:r>
    </w:p>
    <w:p w:rsidR="00D3370D" w:rsidRDefault="00D3370D" w:rsidP="009F64F6">
      <w:pPr>
        <w:pStyle w:val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4.8. Груз квалифицируется по категориям «опасный» и «запрещённый к перевозке» согласно действующ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му законодательству.</w:t>
      </w:r>
    </w:p>
    <w:p w:rsidR="00D3370D" w:rsidRDefault="00D3370D" w:rsidP="009F64F6">
      <w:pPr>
        <w:pStyle w:val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4.9. Страховка груза производится Экспедитором от имени, по поручению и за счёт Клиента или самосто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тельно Клиентом.</w:t>
      </w:r>
    </w:p>
    <w:p w:rsidR="00D3370D" w:rsidRDefault="00D3370D" w:rsidP="009F64F6">
      <w:pPr>
        <w:pStyle w:val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4.10. Клиент вправе переадресовать груз другому грузополучателю, при условии подтверждения переадр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сации </w:t>
      </w:r>
      <w:r w:rsidR="00E63F2C">
        <w:rPr>
          <w:rFonts w:ascii="Times New Roman" w:hAnsi="Times New Roman"/>
          <w:sz w:val="22"/>
        </w:rPr>
        <w:t>З</w:t>
      </w:r>
      <w:r>
        <w:rPr>
          <w:rFonts w:ascii="Times New Roman" w:hAnsi="Times New Roman"/>
          <w:sz w:val="22"/>
        </w:rPr>
        <w:t>аявкой, с отметкой в ТТН о переадресации, и только в том случае, если груз еще не выдан грузоп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лучателю. При этом Клиент возмещает Экспедитору дополнительные расходы, связанные с переадресацией груза.</w:t>
      </w:r>
    </w:p>
    <w:p w:rsidR="00D3370D" w:rsidRDefault="00D3370D" w:rsidP="009F64F6">
      <w:pPr>
        <w:pStyle w:val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4.11. Клиент обязан обеспечить приём-передачу груза и всех необходимых сопроводительных документов перевозчику, при условии предоставления водителем документа, удостоверяющего его личность и надл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жащим образом заполненного путевого листа. Клиент обязан сверить данные водителя с данными, указа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ными в Заявке.</w:t>
      </w:r>
    </w:p>
    <w:p w:rsidR="00D3370D" w:rsidRDefault="00D3370D" w:rsidP="009F64F6">
      <w:pPr>
        <w:pStyle w:val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4.12. </w:t>
      </w:r>
      <w:r w:rsidR="00E63F2C">
        <w:rPr>
          <w:rFonts w:ascii="Times New Roman" w:hAnsi="Times New Roman"/>
          <w:sz w:val="22"/>
        </w:rPr>
        <w:t>Клиент</w:t>
      </w:r>
      <w:r>
        <w:rPr>
          <w:rFonts w:ascii="Times New Roman" w:hAnsi="Times New Roman"/>
          <w:sz w:val="22"/>
        </w:rPr>
        <w:t xml:space="preserve"> обязан предъявить к перевозке грузы в размерах, указанных в Заявке и в ТТН, а также пров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рить перед погрузкой пригодность транспортных средств для перевозки.</w:t>
      </w:r>
    </w:p>
    <w:p w:rsidR="00D3370D" w:rsidRDefault="00D3370D" w:rsidP="009F64F6">
      <w:pPr>
        <w:pStyle w:val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4.13. Клиент отвечает за все последствия связанные с неправильной внутритарной упаковкой (недостачу, бой, поломку, деформацию и т. д.), а также за применение тары и упаковки, не соответствующих устано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</w:rPr>
        <w:t>ленным стандартам и техническим условиям. Груз, который был предъявлен грузоотправителем в состо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нии не соответствующем правилам перевозки, считается непредъявленным, о чём делаются отметки в ТТН и/или в путевом листе.</w:t>
      </w:r>
    </w:p>
    <w:p w:rsidR="00D3370D" w:rsidRDefault="00D3370D" w:rsidP="009F64F6">
      <w:pPr>
        <w:jc w:val="both"/>
        <w:rPr>
          <w:sz w:val="22"/>
        </w:rPr>
      </w:pPr>
      <w:r>
        <w:rPr>
          <w:sz w:val="22"/>
        </w:rPr>
        <w:t>4.14. Время прибытия автомобиля под погрузку исчисляется с момента предъявления водителем путевого листа в пункте погрузки, а время прибытия автомобиля под разгрузку - с момента предъявления водителем ТТН в пункте разгрузки. Погрузка и разгрузка считаются законченными после вручения водителю полн</w:t>
      </w:r>
      <w:r>
        <w:rPr>
          <w:sz w:val="22"/>
        </w:rPr>
        <w:t>о</w:t>
      </w:r>
      <w:r>
        <w:rPr>
          <w:sz w:val="22"/>
        </w:rPr>
        <w:t>стью оформленных товарно-транспортных документов на груз.</w:t>
      </w:r>
    </w:p>
    <w:p w:rsidR="00D3370D" w:rsidRDefault="00D3370D" w:rsidP="009F64F6">
      <w:pPr>
        <w:jc w:val="both"/>
        <w:rPr>
          <w:sz w:val="22"/>
        </w:rPr>
      </w:pPr>
      <w:r>
        <w:rPr>
          <w:sz w:val="22"/>
        </w:rPr>
        <w:t>4.15. Клиент представляет Экспедитору на предъявляемый к перевозке груз ТТН, являющиеся основными провозными документами, по которым производится прием груза к перевозке, перевозка и сдача его груз</w:t>
      </w:r>
      <w:r>
        <w:rPr>
          <w:sz w:val="22"/>
        </w:rPr>
        <w:t>о</w:t>
      </w:r>
      <w:r>
        <w:rPr>
          <w:sz w:val="22"/>
        </w:rPr>
        <w:t>получателю, а так же все необходимые сопроводительные документы (сертификаты, вет. свидетельства, и др.).</w:t>
      </w:r>
    </w:p>
    <w:p w:rsidR="00D3370D" w:rsidRDefault="00D3370D" w:rsidP="009F64F6">
      <w:pPr>
        <w:pStyle w:val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4.16. Грузы, не оформленные ТТН, к перевозке не принимаются.</w:t>
      </w:r>
    </w:p>
    <w:p w:rsidR="00D3370D" w:rsidRDefault="00D3370D" w:rsidP="009F64F6">
      <w:pPr>
        <w:jc w:val="both"/>
        <w:rPr>
          <w:sz w:val="22"/>
        </w:rPr>
      </w:pPr>
      <w:r>
        <w:rPr>
          <w:sz w:val="22"/>
        </w:rPr>
        <w:t>4.17. Погрузка грузов на автомобиль, закрепление, укрытие и увязка грузов производится силами Клиента в месте погрузки. Водитель-экспедитор проверяет соответствие укладки и крепления груза в подвижном с</w:t>
      </w:r>
      <w:r>
        <w:rPr>
          <w:sz w:val="22"/>
        </w:rPr>
        <w:t>о</w:t>
      </w:r>
      <w:r>
        <w:rPr>
          <w:sz w:val="22"/>
        </w:rPr>
        <w:t>ставе требованиям безопасности движения и обеспечения сохранности груза и подвижного состава, а так же сообщает Клиенту о замеченных неправильностях в укладке и креплении груза, угрожающих его с</w:t>
      </w:r>
      <w:r>
        <w:rPr>
          <w:sz w:val="22"/>
        </w:rPr>
        <w:t>о</w:t>
      </w:r>
      <w:r>
        <w:rPr>
          <w:sz w:val="22"/>
        </w:rPr>
        <w:t xml:space="preserve">хранности. Клиент по требованию водителя-экспедитора обязан устранить обнаруженные неправильности </w:t>
      </w:r>
      <w:r>
        <w:rPr>
          <w:sz w:val="22"/>
        </w:rPr>
        <w:lastRenderedPageBreak/>
        <w:t>в укладке и креплении груза. В случае отказа Клиента устранить обнаруженные неправильности в укладке и креплении груза, Клиент обязан сделать соответствующую отметку в ТТН.</w:t>
      </w:r>
    </w:p>
    <w:p w:rsidR="00D3370D" w:rsidRDefault="00D3370D" w:rsidP="009F64F6">
      <w:pPr>
        <w:jc w:val="both"/>
        <w:rPr>
          <w:sz w:val="22"/>
        </w:rPr>
      </w:pPr>
      <w:r>
        <w:rPr>
          <w:sz w:val="22"/>
        </w:rPr>
        <w:t>4.1</w:t>
      </w:r>
      <w:r w:rsidR="005F0D01">
        <w:rPr>
          <w:sz w:val="22"/>
        </w:rPr>
        <w:t>8</w:t>
      </w:r>
      <w:r>
        <w:rPr>
          <w:sz w:val="22"/>
        </w:rPr>
        <w:t>. Загруженные транспортные средства с назначением одному грузополучателю пломбируются Клие</w:t>
      </w:r>
      <w:r>
        <w:rPr>
          <w:sz w:val="22"/>
        </w:rPr>
        <w:t>н</w:t>
      </w:r>
      <w:r>
        <w:rPr>
          <w:sz w:val="22"/>
        </w:rPr>
        <w:t>том на месте погрузки в присутствии водителя транспортного средства. Экспедитор осуществляет перево</w:t>
      </w:r>
      <w:r>
        <w:rPr>
          <w:sz w:val="22"/>
        </w:rPr>
        <w:t>з</w:t>
      </w:r>
      <w:r>
        <w:rPr>
          <w:sz w:val="22"/>
        </w:rPr>
        <w:t>ку груза Клиента только в опломбированном транспортном средстве, при наличии всех необходимых для перевозки документов.</w:t>
      </w:r>
    </w:p>
    <w:p w:rsidR="00D3370D" w:rsidRDefault="00D3370D" w:rsidP="009F64F6">
      <w:pPr>
        <w:pStyle w:val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 w:rsidR="005F0D01">
        <w:rPr>
          <w:rFonts w:ascii="Times New Roman" w:hAnsi="Times New Roman"/>
          <w:sz w:val="22"/>
        </w:rPr>
        <w:t>19</w:t>
      </w:r>
      <w:r>
        <w:rPr>
          <w:rFonts w:ascii="Times New Roman" w:hAnsi="Times New Roman"/>
          <w:sz w:val="22"/>
        </w:rPr>
        <w:t>. Сдача грузов грузополучателю в пункте назначения производится в том же порядке, в каком грузы были приняты от Клиента.</w:t>
      </w:r>
    </w:p>
    <w:p w:rsidR="00D3370D" w:rsidRDefault="00D3370D" w:rsidP="009F64F6">
      <w:pPr>
        <w:jc w:val="both"/>
        <w:rPr>
          <w:sz w:val="22"/>
        </w:rPr>
      </w:pPr>
      <w:r>
        <w:rPr>
          <w:sz w:val="22"/>
        </w:rPr>
        <w:t>4.2</w:t>
      </w:r>
      <w:r w:rsidR="005F0D01">
        <w:rPr>
          <w:sz w:val="22"/>
        </w:rPr>
        <w:t>0</w:t>
      </w:r>
      <w:r>
        <w:rPr>
          <w:sz w:val="22"/>
        </w:rPr>
        <w:t xml:space="preserve">. Записи в товарно-транспортных документах должны заверяться подписями грузоотправителя </w:t>
      </w:r>
      <w:r w:rsidRPr="006A7F3F">
        <w:rPr>
          <w:sz w:val="22"/>
        </w:rPr>
        <w:t>/</w:t>
      </w:r>
      <w:r>
        <w:rPr>
          <w:sz w:val="22"/>
        </w:rPr>
        <w:t xml:space="preserve"> груз</w:t>
      </w:r>
      <w:r>
        <w:rPr>
          <w:sz w:val="22"/>
        </w:rPr>
        <w:t>о</w:t>
      </w:r>
      <w:r>
        <w:rPr>
          <w:sz w:val="22"/>
        </w:rPr>
        <w:t>получателя и водителя-экспедитора. Односторонние записи в товарно-транспортных документах являются недействительными.</w:t>
      </w:r>
    </w:p>
    <w:p w:rsidR="00E17FD6" w:rsidRDefault="00E17FD6" w:rsidP="004E094E">
      <w:pPr>
        <w:pStyle w:val="a4"/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Статья </w:t>
      </w:r>
      <w:r w:rsidR="00E63F2C">
        <w:rPr>
          <w:b/>
          <w:color w:val="auto"/>
          <w:sz w:val="22"/>
          <w:szCs w:val="22"/>
          <w:u w:val="single"/>
        </w:rPr>
        <w:t>5</w:t>
      </w:r>
      <w:r>
        <w:rPr>
          <w:b/>
          <w:color w:val="auto"/>
          <w:sz w:val="22"/>
          <w:szCs w:val="22"/>
          <w:u w:val="single"/>
        </w:rPr>
        <w:t>.  Стоимость услуг и порядок расчетов</w:t>
      </w:r>
    </w:p>
    <w:p w:rsidR="00344BB6" w:rsidRDefault="00344BB6" w:rsidP="009F64F6">
      <w:pPr>
        <w:pStyle w:val="a4"/>
        <w:jc w:val="both"/>
        <w:rPr>
          <w:b/>
          <w:color w:val="auto"/>
          <w:sz w:val="22"/>
          <w:szCs w:val="22"/>
          <w:u w:val="single"/>
        </w:rPr>
      </w:pPr>
    </w:p>
    <w:p w:rsidR="00E17FD6" w:rsidRDefault="00E63F2C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E17FD6">
        <w:rPr>
          <w:color w:val="auto"/>
          <w:sz w:val="22"/>
          <w:szCs w:val="22"/>
        </w:rPr>
        <w:t xml:space="preserve">.1. Стоимость оказываемых по настоящему Договору транспортно-экспедиционных услуг определяется Экспедитором в соответствии с Заявкой Клиента и на основании тарифов (Приложение № </w:t>
      </w:r>
      <w:r w:rsidR="00D3370D">
        <w:rPr>
          <w:color w:val="auto"/>
          <w:sz w:val="22"/>
          <w:szCs w:val="22"/>
        </w:rPr>
        <w:t>3</w:t>
      </w:r>
      <w:r w:rsidR="00E17FD6">
        <w:rPr>
          <w:color w:val="auto"/>
          <w:sz w:val="22"/>
          <w:szCs w:val="22"/>
        </w:rPr>
        <w:t xml:space="preserve"> к настоящему Договору), включающих в себя стоимость собственно перевозки, сумму уплачиваемых пошлин и местных сборов (при необходимости) и вознаграждение Экспедитора.</w:t>
      </w:r>
    </w:p>
    <w:p w:rsidR="00227294" w:rsidRPr="00227294" w:rsidRDefault="00227294" w:rsidP="00227294">
      <w:pPr>
        <w:tabs>
          <w:tab w:val="left" w:pos="0"/>
          <w:tab w:val="left" w:pos="1134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Pr="00227294">
        <w:rPr>
          <w:sz w:val="22"/>
          <w:szCs w:val="22"/>
        </w:rPr>
        <w:t>.2.</w:t>
      </w:r>
      <w:r w:rsidRPr="00227294">
        <w:rPr>
          <w:color w:val="000000"/>
          <w:sz w:val="22"/>
          <w:szCs w:val="22"/>
        </w:rPr>
        <w:t>При изменении базовых тарифов Экспедитор обязан в течение десяти дней довести до сведения Клие</w:t>
      </w:r>
      <w:r w:rsidRPr="00227294">
        <w:rPr>
          <w:color w:val="000000"/>
          <w:sz w:val="22"/>
          <w:szCs w:val="22"/>
        </w:rPr>
        <w:t>н</w:t>
      </w:r>
      <w:r w:rsidRPr="00227294">
        <w:rPr>
          <w:color w:val="000000"/>
          <w:sz w:val="22"/>
          <w:szCs w:val="22"/>
        </w:rPr>
        <w:t>та размер новых тарифов своих услуг.</w:t>
      </w:r>
    </w:p>
    <w:p w:rsidR="00227294" w:rsidRPr="00227294" w:rsidRDefault="00227294" w:rsidP="00227294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227294">
        <w:rPr>
          <w:color w:val="000000"/>
          <w:sz w:val="22"/>
          <w:szCs w:val="22"/>
        </w:rPr>
        <w:t>Время за оказание услуг по перевозке грузов, при повременной оплате, округляется с точностью до 0,5 ч</w:t>
      </w:r>
      <w:r w:rsidRPr="00227294">
        <w:rPr>
          <w:color w:val="000000"/>
          <w:sz w:val="22"/>
          <w:szCs w:val="22"/>
        </w:rPr>
        <w:t>а</w:t>
      </w:r>
      <w:r w:rsidRPr="00227294">
        <w:rPr>
          <w:color w:val="000000"/>
          <w:sz w:val="22"/>
          <w:szCs w:val="22"/>
        </w:rPr>
        <w:t>са, менее 0,5 часа считается за 0,5 часа, а более 0,5 часа за полный час.</w:t>
      </w:r>
    </w:p>
    <w:p w:rsidR="00E17FD6" w:rsidRDefault="00E63F2C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E17FD6">
        <w:rPr>
          <w:color w:val="auto"/>
          <w:sz w:val="22"/>
          <w:szCs w:val="22"/>
        </w:rPr>
        <w:t>.</w:t>
      </w:r>
      <w:r w:rsidR="00227294">
        <w:rPr>
          <w:color w:val="auto"/>
          <w:sz w:val="22"/>
          <w:szCs w:val="22"/>
        </w:rPr>
        <w:t>3</w:t>
      </w:r>
      <w:r w:rsidR="00E17FD6">
        <w:rPr>
          <w:color w:val="auto"/>
          <w:sz w:val="22"/>
          <w:szCs w:val="22"/>
        </w:rPr>
        <w:t>. Оплата производится на основании счетов Экспедитора в течение пяти банковских дней с момента п</w:t>
      </w:r>
      <w:r w:rsidR="00E17FD6">
        <w:rPr>
          <w:color w:val="auto"/>
          <w:sz w:val="22"/>
          <w:szCs w:val="22"/>
        </w:rPr>
        <w:t>о</w:t>
      </w:r>
      <w:r w:rsidR="00E17FD6">
        <w:rPr>
          <w:color w:val="auto"/>
          <w:sz w:val="22"/>
          <w:szCs w:val="22"/>
        </w:rPr>
        <w:t>лучения их Клиентом. Счета могут выставляться по факсу, почте, электронной почте или через представ</w:t>
      </w:r>
      <w:r w:rsidR="00E17FD6">
        <w:rPr>
          <w:color w:val="auto"/>
          <w:sz w:val="22"/>
          <w:szCs w:val="22"/>
        </w:rPr>
        <w:t>и</w:t>
      </w:r>
      <w:r w:rsidR="00E17FD6">
        <w:rPr>
          <w:color w:val="auto"/>
          <w:sz w:val="22"/>
          <w:szCs w:val="22"/>
        </w:rPr>
        <w:t>теля Экспедитора.</w:t>
      </w:r>
    </w:p>
    <w:p w:rsidR="00AB6AAB" w:rsidRDefault="00E63F2C" w:rsidP="009F64F6">
      <w:pPr>
        <w:pStyle w:val="a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AB6AAB">
        <w:rPr>
          <w:color w:val="auto"/>
          <w:sz w:val="22"/>
          <w:szCs w:val="22"/>
        </w:rPr>
        <w:t>.</w:t>
      </w:r>
      <w:r w:rsidR="00227294">
        <w:rPr>
          <w:color w:val="auto"/>
          <w:sz w:val="22"/>
          <w:szCs w:val="22"/>
        </w:rPr>
        <w:t>4</w:t>
      </w:r>
      <w:r w:rsidR="00AB6AAB" w:rsidRPr="00AB6AAB">
        <w:rPr>
          <w:color w:val="auto"/>
          <w:sz w:val="22"/>
          <w:szCs w:val="22"/>
        </w:rPr>
        <w:t xml:space="preserve">. </w:t>
      </w:r>
      <w:r w:rsidR="00AB6AAB" w:rsidRPr="00AB6AAB">
        <w:rPr>
          <w:sz w:val="22"/>
          <w:szCs w:val="22"/>
        </w:rPr>
        <w:t>В случае задержки оплаты оказанных услуг Клиент уплачивает Экспедитору неустойку в виде пени в размере 0,5 % от суммы просроченного платежа за каждый день просрочки</w:t>
      </w:r>
      <w:r w:rsidR="00AB6AAB">
        <w:rPr>
          <w:sz w:val="22"/>
          <w:szCs w:val="22"/>
        </w:rPr>
        <w:t>.</w:t>
      </w:r>
    </w:p>
    <w:p w:rsidR="00344BB6" w:rsidRDefault="00344BB6" w:rsidP="009F64F6">
      <w:pPr>
        <w:pStyle w:val="a4"/>
        <w:jc w:val="both"/>
        <w:rPr>
          <w:color w:val="auto"/>
          <w:sz w:val="22"/>
          <w:szCs w:val="22"/>
        </w:rPr>
      </w:pPr>
    </w:p>
    <w:p w:rsidR="00E17FD6" w:rsidRDefault="00E17FD6" w:rsidP="00FD22D1">
      <w:pPr>
        <w:pStyle w:val="a4"/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Статья </w:t>
      </w:r>
      <w:r w:rsidR="00E63F2C">
        <w:rPr>
          <w:b/>
          <w:color w:val="auto"/>
          <w:sz w:val="22"/>
          <w:szCs w:val="22"/>
          <w:u w:val="single"/>
        </w:rPr>
        <w:t>6</w:t>
      </w:r>
      <w:r>
        <w:rPr>
          <w:b/>
          <w:color w:val="auto"/>
          <w:sz w:val="22"/>
          <w:szCs w:val="22"/>
          <w:u w:val="single"/>
        </w:rPr>
        <w:t>.  Ответственность Сторон</w:t>
      </w:r>
    </w:p>
    <w:p w:rsidR="00344BB6" w:rsidRDefault="00344BB6" w:rsidP="009F64F6">
      <w:pPr>
        <w:pStyle w:val="a4"/>
        <w:jc w:val="both"/>
        <w:rPr>
          <w:b/>
          <w:color w:val="auto"/>
          <w:sz w:val="22"/>
          <w:szCs w:val="22"/>
          <w:u w:val="single"/>
        </w:rPr>
      </w:pPr>
    </w:p>
    <w:p w:rsidR="00E17FD6" w:rsidRDefault="00E63F2C" w:rsidP="009F64F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17FD6">
        <w:rPr>
          <w:sz w:val="22"/>
          <w:szCs w:val="22"/>
        </w:rPr>
        <w:t>.1. Экспедитор несёт ответственность за подачу подвижного состава, непригодного для перевозки груза Клиента. О характере неисправности транспортного средства Клиент делает соответствующую отметку в путевом листе с указанием времени. Подача неисправного транспортного средства приравнивается к неп</w:t>
      </w:r>
      <w:r w:rsidR="00E17FD6">
        <w:rPr>
          <w:sz w:val="22"/>
          <w:szCs w:val="22"/>
        </w:rPr>
        <w:t>о</w:t>
      </w:r>
      <w:r w:rsidR="00E17FD6">
        <w:rPr>
          <w:sz w:val="22"/>
          <w:szCs w:val="22"/>
        </w:rPr>
        <w:t>даче.</w:t>
      </w:r>
    </w:p>
    <w:p w:rsidR="00E17FD6" w:rsidRDefault="00E63F2C" w:rsidP="009F64F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17FD6">
        <w:rPr>
          <w:sz w:val="22"/>
          <w:szCs w:val="22"/>
        </w:rPr>
        <w:t>.2. В случае возникновения неисправности в транспортном средстве во время транспортировки груза Кл</w:t>
      </w:r>
      <w:r w:rsidR="00E17FD6">
        <w:rPr>
          <w:sz w:val="22"/>
          <w:szCs w:val="22"/>
        </w:rPr>
        <w:t>и</w:t>
      </w:r>
      <w:r w:rsidR="00E17FD6">
        <w:rPr>
          <w:sz w:val="22"/>
          <w:szCs w:val="22"/>
        </w:rPr>
        <w:t>ента, которая препятствует исполнению Заявки, Экспедитор должен незамедлительно принять меры к з</w:t>
      </w:r>
      <w:r w:rsidR="00E17FD6">
        <w:rPr>
          <w:sz w:val="22"/>
          <w:szCs w:val="22"/>
        </w:rPr>
        <w:t>а</w:t>
      </w:r>
      <w:r w:rsidR="00E17FD6">
        <w:rPr>
          <w:sz w:val="22"/>
          <w:szCs w:val="22"/>
        </w:rPr>
        <w:t>мене неисправного транспортного средства равноценным и исправным транспортным средством.</w:t>
      </w:r>
    </w:p>
    <w:p w:rsidR="00E17FD6" w:rsidRDefault="00E63F2C" w:rsidP="009F64F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17FD6">
        <w:rPr>
          <w:sz w:val="22"/>
          <w:szCs w:val="22"/>
        </w:rPr>
        <w:t>.3. Опоздание на погрузку более чем на</w:t>
      </w:r>
      <w:r w:rsidR="009F64F6">
        <w:rPr>
          <w:sz w:val="22"/>
          <w:szCs w:val="22"/>
        </w:rPr>
        <w:t xml:space="preserve"> 4 часа, рассматривается как не</w:t>
      </w:r>
      <w:r w:rsidR="00E17FD6">
        <w:rPr>
          <w:sz w:val="22"/>
          <w:szCs w:val="22"/>
        </w:rPr>
        <w:t>подача транспортного средства.</w:t>
      </w:r>
    </w:p>
    <w:p w:rsidR="00E17FD6" w:rsidRDefault="00E63F2C" w:rsidP="009F64F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17FD6">
        <w:rPr>
          <w:sz w:val="22"/>
          <w:szCs w:val="22"/>
        </w:rPr>
        <w:t>.4.</w:t>
      </w:r>
      <w:r w:rsidR="00B84DBB">
        <w:rPr>
          <w:sz w:val="22"/>
          <w:szCs w:val="22"/>
        </w:rPr>
        <w:t xml:space="preserve"> </w:t>
      </w:r>
      <w:r w:rsidR="009F64F6">
        <w:rPr>
          <w:sz w:val="22"/>
          <w:szCs w:val="22"/>
        </w:rPr>
        <w:t>В случае не</w:t>
      </w:r>
      <w:r w:rsidR="00E17FD6">
        <w:rPr>
          <w:sz w:val="22"/>
          <w:szCs w:val="22"/>
        </w:rPr>
        <w:t>подачи Экспедитором транспортных средств для выполнения принятой Заявки, Экспедитор уплачивает Клиенту штраф в размере 20% (двадцать процентов) от тарифа на перевозку за каж</w:t>
      </w:r>
      <w:r w:rsidR="009F64F6">
        <w:rPr>
          <w:sz w:val="22"/>
          <w:szCs w:val="22"/>
        </w:rPr>
        <w:t>дое не</w:t>
      </w:r>
      <w:r w:rsidR="00E17FD6">
        <w:rPr>
          <w:sz w:val="22"/>
          <w:szCs w:val="22"/>
        </w:rPr>
        <w:t>пр</w:t>
      </w:r>
      <w:r w:rsidR="00E17FD6">
        <w:rPr>
          <w:sz w:val="22"/>
          <w:szCs w:val="22"/>
        </w:rPr>
        <w:t>е</w:t>
      </w:r>
      <w:r w:rsidR="00E17FD6">
        <w:rPr>
          <w:sz w:val="22"/>
          <w:szCs w:val="22"/>
        </w:rPr>
        <w:t>доставленное транспортное средство. Штраф должен быть уплачен в течение 3 (трех) рабочих дней с даты получения от Клиен</w:t>
      </w:r>
      <w:r w:rsidR="009233F3">
        <w:rPr>
          <w:sz w:val="22"/>
          <w:szCs w:val="22"/>
        </w:rPr>
        <w:t>та соответствующей претензии.</w:t>
      </w:r>
    </w:p>
    <w:p w:rsidR="009233F3" w:rsidRDefault="009233F3" w:rsidP="009F64F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6.5. В случае отказа Клиента от ранее принятой заявки на предоставление транспортного средства в горо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ском и/или пригородном сообщении после 19-00 дня, предшествующего дню предоставления транспор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ных средств, Экспедитор вправе требовать от Клиента оплаты минимального количества часов работы транспортного средства, указанного в заявке на перевозку</w:t>
      </w:r>
    </w:p>
    <w:p w:rsidR="00E17FD6" w:rsidRDefault="00E63F2C" w:rsidP="009F64F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233F3">
        <w:rPr>
          <w:sz w:val="22"/>
          <w:szCs w:val="22"/>
        </w:rPr>
        <w:t>.6</w:t>
      </w:r>
      <w:r w:rsidR="00E17FD6">
        <w:rPr>
          <w:sz w:val="22"/>
          <w:szCs w:val="22"/>
        </w:rPr>
        <w:t xml:space="preserve">. В случае отказа Клиента от загрузки транспортного средства Экспедитора, предоставленного по Заявке, Клиент уплачивает Экспедитору, в случае междугородней перевозки, штраф в размере 20% от тарифа на перевозку, но не менее стоимости пробега автомобиля в обоих направлениях к месту </w:t>
      </w:r>
      <w:r w:rsidR="00E17FD6">
        <w:rPr>
          <w:color w:val="auto"/>
          <w:sz w:val="22"/>
          <w:szCs w:val="22"/>
        </w:rPr>
        <w:t>погрузки, а в случае</w:t>
      </w:r>
      <w:r w:rsidR="00E17FD6">
        <w:rPr>
          <w:sz w:val="22"/>
          <w:szCs w:val="22"/>
        </w:rPr>
        <w:t xml:space="preserve"> почасовой оплаты - 100% от тарифа машино-дня.</w:t>
      </w:r>
    </w:p>
    <w:p w:rsidR="004408DD" w:rsidRPr="009F64F6" w:rsidRDefault="00E63F2C" w:rsidP="009F64F6">
      <w:pPr>
        <w:pStyle w:val="a6"/>
        <w:widowControl w:val="0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  <w:lang w:val="ru-RU"/>
        </w:rPr>
      </w:pPr>
      <w:r w:rsidRPr="009F64F6">
        <w:rPr>
          <w:rFonts w:ascii="Times New Roman" w:hAnsi="Times New Roman"/>
          <w:sz w:val="22"/>
          <w:szCs w:val="22"/>
          <w:lang w:val="ru-RU"/>
        </w:rPr>
        <w:t>6</w:t>
      </w:r>
      <w:r w:rsidR="009233F3">
        <w:rPr>
          <w:rFonts w:ascii="Times New Roman" w:hAnsi="Times New Roman"/>
          <w:sz w:val="22"/>
          <w:szCs w:val="22"/>
          <w:lang w:val="ru-RU"/>
        </w:rPr>
        <w:t>.7</w:t>
      </w:r>
      <w:r w:rsidR="00E17FD6" w:rsidRPr="009F64F6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4408DD" w:rsidRPr="009F64F6">
        <w:rPr>
          <w:rFonts w:ascii="Times New Roman" w:hAnsi="Times New Roman"/>
          <w:sz w:val="22"/>
          <w:szCs w:val="22"/>
          <w:lang w:val="ru-RU"/>
        </w:rPr>
        <w:t>Экспедитор несет ответственность за сохранность груза с момента принятия им груза к перевозке до момента передачи его грузополучателю</w:t>
      </w:r>
      <w:r w:rsidR="00344BB6" w:rsidRPr="009F64F6">
        <w:rPr>
          <w:rFonts w:ascii="Times New Roman" w:hAnsi="Times New Roman"/>
          <w:sz w:val="22"/>
          <w:szCs w:val="22"/>
          <w:lang w:val="ru-RU"/>
        </w:rPr>
        <w:t>.</w:t>
      </w:r>
    </w:p>
    <w:p w:rsidR="00DD0FA3" w:rsidRPr="009F64F6" w:rsidRDefault="00E63F2C" w:rsidP="009F64F6">
      <w:pPr>
        <w:pStyle w:val="a6"/>
        <w:widowControl w:val="0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  <w:lang w:val="ru-RU"/>
        </w:rPr>
      </w:pPr>
      <w:r w:rsidRPr="009F64F6">
        <w:rPr>
          <w:rFonts w:ascii="Times New Roman" w:hAnsi="Times New Roman"/>
          <w:sz w:val="22"/>
          <w:szCs w:val="22"/>
          <w:lang w:val="ru-RU"/>
        </w:rPr>
        <w:t>6</w:t>
      </w:r>
      <w:r w:rsidR="009233F3">
        <w:rPr>
          <w:rFonts w:ascii="Times New Roman" w:hAnsi="Times New Roman"/>
          <w:sz w:val="22"/>
          <w:szCs w:val="22"/>
          <w:lang w:val="ru-RU"/>
        </w:rPr>
        <w:t>.8</w:t>
      </w:r>
      <w:r w:rsidR="00DD0FA3" w:rsidRPr="009F64F6">
        <w:rPr>
          <w:rFonts w:ascii="Times New Roman" w:hAnsi="Times New Roman"/>
          <w:sz w:val="22"/>
          <w:szCs w:val="22"/>
          <w:lang w:val="ru-RU"/>
        </w:rPr>
        <w:t>. Экспедитор освобождается от ответственности за утрату, недостачу, порчу или повреждение груза в случаях, когда:</w:t>
      </w:r>
    </w:p>
    <w:p w:rsidR="00DD0FA3" w:rsidRPr="009F64F6" w:rsidRDefault="00DD0FA3" w:rsidP="009F64F6">
      <w:pPr>
        <w:pStyle w:val="a6"/>
        <w:widowControl w:val="0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  <w:lang w:val="ru-RU"/>
        </w:rPr>
      </w:pPr>
      <w:r w:rsidRPr="009F64F6">
        <w:rPr>
          <w:rFonts w:ascii="Times New Roman" w:hAnsi="Times New Roman"/>
          <w:sz w:val="22"/>
          <w:szCs w:val="22"/>
          <w:lang w:val="ru-RU"/>
        </w:rPr>
        <w:t>- груз прибыл в исправном автомобиле ( кузове, контейнере ) за исправными пломбами грузоотправителя;</w:t>
      </w:r>
    </w:p>
    <w:p w:rsidR="00DD0FA3" w:rsidRPr="009F64F6" w:rsidRDefault="00DD0FA3" w:rsidP="009F64F6">
      <w:pPr>
        <w:pStyle w:val="a6"/>
        <w:widowControl w:val="0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  <w:lang w:val="ru-RU"/>
        </w:rPr>
      </w:pPr>
      <w:r w:rsidRPr="009F64F6">
        <w:rPr>
          <w:rFonts w:ascii="Times New Roman" w:hAnsi="Times New Roman"/>
          <w:sz w:val="22"/>
          <w:szCs w:val="22"/>
          <w:lang w:val="ru-RU"/>
        </w:rPr>
        <w:t>- груз перевозился в сопровождении экспедитора Клиента</w:t>
      </w:r>
    </w:p>
    <w:p w:rsidR="00DD0FA3" w:rsidRPr="009F64F6" w:rsidRDefault="00DD0FA3" w:rsidP="009F64F6">
      <w:pPr>
        <w:pStyle w:val="a6"/>
        <w:widowControl w:val="0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  <w:lang w:val="ru-RU"/>
        </w:rPr>
      </w:pPr>
      <w:r w:rsidRPr="009F64F6">
        <w:rPr>
          <w:rFonts w:ascii="Times New Roman" w:hAnsi="Times New Roman"/>
          <w:sz w:val="22"/>
          <w:szCs w:val="22"/>
          <w:lang w:val="ru-RU"/>
        </w:rPr>
        <w:t>если утрата, недостача, порча или повреждение груза не является результатом транспортировки груза.</w:t>
      </w:r>
    </w:p>
    <w:p w:rsidR="004408DD" w:rsidRPr="009F64F6" w:rsidRDefault="00E63F2C" w:rsidP="009F64F6">
      <w:pPr>
        <w:jc w:val="both"/>
        <w:rPr>
          <w:sz w:val="22"/>
          <w:szCs w:val="22"/>
        </w:rPr>
      </w:pPr>
      <w:r w:rsidRPr="009F64F6">
        <w:rPr>
          <w:sz w:val="22"/>
          <w:szCs w:val="22"/>
        </w:rPr>
        <w:t>6</w:t>
      </w:r>
      <w:r w:rsidR="004408DD" w:rsidRPr="009F64F6">
        <w:rPr>
          <w:sz w:val="22"/>
          <w:szCs w:val="22"/>
        </w:rPr>
        <w:t>.</w:t>
      </w:r>
      <w:r w:rsidR="009233F3">
        <w:rPr>
          <w:sz w:val="22"/>
          <w:szCs w:val="22"/>
        </w:rPr>
        <w:t>9</w:t>
      </w:r>
      <w:r w:rsidR="004408DD" w:rsidRPr="009F64F6">
        <w:rPr>
          <w:sz w:val="22"/>
          <w:szCs w:val="22"/>
        </w:rPr>
        <w:t xml:space="preserve">. В случае полной либо частичной утраты </w:t>
      </w:r>
      <w:r w:rsidR="00B84DBB" w:rsidRPr="009F64F6">
        <w:rPr>
          <w:sz w:val="22"/>
          <w:szCs w:val="22"/>
        </w:rPr>
        <w:t xml:space="preserve">груза </w:t>
      </w:r>
      <w:r w:rsidR="004408DD" w:rsidRPr="009F64F6">
        <w:rPr>
          <w:sz w:val="22"/>
          <w:szCs w:val="22"/>
        </w:rPr>
        <w:t xml:space="preserve">Клиент вправе требовать возмещения причиненного ущерба с Экспедитора </w:t>
      </w:r>
      <w:r w:rsidR="00B84DBB" w:rsidRPr="009F64F6">
        <w:rPr>
          <w:sz w:val="22"/>
          <w:szCs w:val="22"/>
        </w:rPr>
        <w:t xml:space="preserve">если последний не докажет, что утрата, недостача, порча или повреждение груза произошло </w:t>
      </w:r>
      <w:r w:rsidR="0022547C" w:rsidRPr="009F64F6">
        <w:rPr>
          <w:sz w:val="22"/>
          <w:szCs w:val="22"/>
        </w:rPr>
        <w:t>вследствие</w:t>
      </w:r>
      <w:r w:rsidR="00B84DBB" w:rsidRPr="009F64F6">
        <w:rPr>
          <w:sz w:val="22"/>
          <w:szCs w:val="22"/>
        </w:rPr>
        <w:t xml:space="preserve"> обстоятельств, указанных в п. </w:t>
      </w:r>
      <w:r w:rsidR="00605AFE">
        <w:rPr>
          <w:sz w:val="22"/>
          <w:szCs w:val="22"/>
        </w:rPr>
        <w:t>8</w:t>
      </w:r>
      <w:r w:rsidR="00B84DBB" w:rsidRPr="009F64F6">
        <w:rPr>
          <w:sz w:val="22"/>
          <w:szCs w:val="22"/>
        </w:rPr>
        <w:t>.1. настоящего Договора.</w:t>
      </w:r>
    </w:p>
    <w:p w:rsidR="004408DD" w:rsidRPr="009F64F6" w:rsidRDefault="004408DD" w:rsidP="009F64F6">
      <w:pPr>
        <w:pStyle w:val="a6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  <w:lang w:val="ru-RU"/>
        </w:rPr>
      </w:pPr>
      <w:r w:rsidRPr="009F64F6">
        <w:rPr>
          <w:rFonts w:ascii="Times New Roman" w:hAnsi="Times New Roman"/>
          <w:sz w:val="22"/>
          <w:szCs w:val="22"/>
          <w:lang w:val="ru-RU"/>
        </w:rPr>
        <w:t>Ущерб, причиненный при перевозке груза, возмещается Экспедитором в следующем размере:</w:t>
      </w:r>
    </w:p>
    <w:p w:rsidR="004408DD" w:rsidRPr="009F64F6" w:rsidRDefault="004408DD" w:rsidP="009F64F6">
      <w:pPr>
        <w:pStyle w:val="a6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  <w:lang w:val="ru-RU"/>
        </w:rPr>
      </w:pPr>
      <w:r w:rsidRPr="009F64F6">
        <w:rPr>
          <w:rFonts w:ascii="Times New Roman" w:hAnsi="Times New Roman"/>
          <w:sz w:val="22"/>
          <w:szCs w:val="22"/>
          <w:lang w:val="ru-RU"/>
        </w:rPr>
        <w:t>- в случае утраты или недостачи груза – полную стоимость утраченного или недостающего груза;</w:t>
      </w:r>
    </w:p>
    <w:p w:rsidR="004408DD" w:rsidRPr="00344BB6" w:rsidRDefault="004408DD" w:rsidP="009F64F6">
      <w:pPr>
        <w:pStyle w:val="a6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  <w:lang w:val="ru-RU"/>
        </w:rPr>
      </w:pPr>
      <w:r w:rsidRPr="009F64F6">
        <w:rPr>
          <w:rFonts w:ascii="Times New Roman" w:hAnsi="Times New Roman"/>
          <w:sz w:val="22"/>
          <w:szCs w:val="22"/>
          <w:lang w:val="ru-RU"/>
        </w:rPr>
        <w:lastRenderedPageBreak/>
        <w:t>- в случае повреждения (порчи) груза – сумму, на которую понизилась его стоимость, а при невозможности восстановления поврежденного груза – в размере его полной стоимости.</w:t>
      </w:r>
    </w:p>
    <w:p w:rsidR="00E17FD6" w:rsidRDefault="00E63F2C" w:rsidP="009F64F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17FD6">
        <w:rPr>
          <w:sz w:val="22"/>
          <w:szCs w:val="22"/>
        </w:rPr>
        <w:t>.</w:t>
      </w:r>
      <w:r w:rsidR="009233F3">
        <w:rPr>
          <w:sz w:val="22"/>
          <w:szCs w:val="22"/>
        </w:rPr>
        <w:t>10</w:t>
      </w:r>
      <w:r w:rsidR="00E17FD6">
        <w:rPr>
          <w:sz w:val="22"/>
          <w:szCs w:val="22"/>
        </w:rPr>
        <w:t>. За несвоевременное выполнение погрузо-разгрузочных работ Клиент оплачивает Экспедитору ка</w:t>
      </w:r>
      <w:r w:rsidR="00E17FD6">
        <w:rPr>
          <w:sz w:val="22"/>
          <w:szCs w:val="22"/>
        </w:rPr>
        <w:t>ж</w:t>
      </w:r>
      <w:r w:rsidR="00E17FD6">
        <w:rPr>
          <w:sz w:val="22"/>
          <w:szCs w:val="22"/>
        </w:rPr>
        <w:t>дый час сверхнормативного простоя автомобиля</w:t>
      </w:r>
      <w:r w:rsidR="00E17FD6">
        <w:rPr>
          <w:color w:val="FF0000"/>
          <w:sz w:val="22"/>
          <w:szCs w:val="22"/>
        </w:rPr>
        <w:t>.</w:t>
      </w:r>
    </w:p>
    <w:p w:rsidR="00E17FD6" w:rsidRDefault="00E63F2C" w:rsidP="009F64F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17FD6">
        <w:rPr>
          <w:sz w:val="22"/>
          <w:szCs w:val="22"/>
        </w:rPr>
        <w:t>.1</w:t>
      </w:r>
      <w:r w:rsidR="009233F3">
        <w:rPr>
          <w:sz w:val="22"/>
          <w:szCs w:val="22"/>
        </w:rPr>
        <w:t>1</w:t>
      </w:r>
      <w:r w:rsidR="00E17FD6">
        <w:rPr>
          <w:sz w:val="22"/>
          <w:szCs w:val="22"/>
        </w:rPr>
        <w:t>. Сторона, привлекающая третье лицо к исполнению своих обязательств по настоящему Договору, н</w:t>
      </w:r>
      <w:r w:rsidR="00E17FD6">
        <w:rPr>
          <w:sz w:val="22"/>
          <w:szCs w:val="22"/>
        </w:rPr>
        <w:t>е</w:t>
      </w:r>
      <w:r w:rsidR="00E17FD6">
        <w:rPr>
          <w:sz w:val="22"/>
          <w:szCs w:val="22"/>
        </w:rPr>
        <w:t>сет перед другой Стороной ответственность за неисполнение или ненадлежащее исполнение обязательств третьим лицом как за свои собственные действия.</w:t>
      </w:r>
    </w:p>
    <w:p w:rsidR="00E17FD6" w:rsidRDefault="00E63F2C" w:rsidP="009F64F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17FD6">
        <w:rPr>
          <w:sz w:val="22"/>
          <w:szCs w:val="22"/>
        </w:rPr>
        <w:t>.1</w:t>
      </w:r>
      <w:r w:rsidR="009233F3">
        <w:rPr>
          <w:sz w:val="22"/>
          <w:szCs w:val="22"/>
        </w:rPr>
        <w:t>2</w:t>
      </w:r>
      <w:r w:rsidR="00E17FD6">
        <w:rPr>
          <w:sz w:val="22"/>
          <w:szCs w:val="22"/>
        </w:rPr>
        <w:t>. В остальных случаях невыполнения или ненадлежащего выполнения своих обязательств по насто</w:t>
      </w:r>
      <w:r w:rsidR="00E17FD6">
        <w:rPr>
          <w:sz w:val="22"/>
          <w:szCs w:val="22"/>
        </w:rPr>
        <w:t>я</w:t>
      </w:r>
      <w:r w:rsidR="00E17FD6">
        <w:rPr>
          <w:sz w:val="22"/>
          <w:szCs w:val="22"/>
        </w:rPr>
        <w:t>щему Договору Стороны несут ответственность, предусмотренную Уставом Автомобильного Транспорта РФ и законодательством РФ.</w:t>
      </w:r>
    </w:p>
    <w:p w:rsidR="00E17FD6" w:rsidRDefault="00E17FD6" w:rsidP="004E094E">
      <w:pPr>
        <w:pStyle w:val="a4"/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Статья </w:t>
      </w:r>
      <w:r w:rsidR="00605AFE">
        <w:rPr>
          <w:b/>
          <w:color w:val="auto"/>
          <w:sz w:val="22"/>
          <w:szCs w:val="22"/>
          <w:u w:val="single"/>
        </w:rPr>
        <w:t>7</w:t>
      </w:r>
      <w:r>
        <w:rPr>
          <w:b/>
          <w:color w:val="auto"/>
          <w:sz w:val="22"/>
          <w:szCs w:val="22"/>
          <w:u w:val="single"/>
        </w:rPr>
        <w:t>.  Конфиденциальность</w:t>
      </w:r>
    </w:p>
    <w:p w:rsidR="00344BB6" w:rsidRDefault="00344BB6" w:rsidP="009F64F6">
      <w:pPr>
        <w:pStyle w:val="a4"/>
        <w:jc w:val="both"/>
        <w:rPr>
          <w:b/>
          <w:color w:val="auto"/>
          <w:sz w:val="22"/>
          <w:szCs w:val="22"/>
          <w:u w:val="single"/>
        </w:rPr>
      </w:pPr>
    </w:p>
    <w:p w:rsidR="00E17FD6" w:rsidRDefault="00605AFE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E17FD6">
        <w:rPr>
          <w:color w:val="auto"/>
          <w:sz w:val="22"/>
          <w:szCs w:val="22"/>
        </w:rPr>
        <w:t>.1. Вся предоставляемая Сторонами друг другу техническая, финансовая и иная информация, связанная с заключением и исполнением настоящего Договора, считается конфиденциальной.</w:t>
      </w:r>
    </w:p>
    <w:p w:rsidR="00E17FD6" w:rsidRDefault="00605AFE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E17FD6">
        <w:rPr>
          <w:color w:val="auto"/>
          <w:sz w:val="22"/>
          <w:szCs w:val="22"/>
        </w:rPr>
        <w:t>.2. Стороны принимают все необходимые и разумные меры для предотвращения разглашения полученной информации третьим лицам. Стороны вправе раскрывать такую информацию третьим лицам в случае пр</w:t>
      </w:r>
      <w:r w:rsidR="00E17FD6">
        <w:rPr>
          <w:color w:val="auto"/>
          <w:sz w:val="22"/>
          <w:szCs w:val="22"/>
        </w:rPr>
        <w:t>и</w:t>
      </w:r>
      <w:r w:rsidR="00E17FD6">
        <w:rPr>
          <w:color w:val="auto"/>
          <w:sz w:val="22"/>
          <w:szCs w:val="22"/>
        </w:rPr>
        <w:t>влечения</w:t>
      </w:r>
      <w:r>
        <w:rPr>
          <w:color w:val="auto"/>
          <w:sz w:val="22"/>
          <w:szCs w:val="22"/>
        </w:rPr>
        <w:t xml:space="preserve"> </w:t>
      </w:r>
      <w:r w:rsidR="00E17FD6">
        <w:rPr>
          <w:color w:val="auto"/>
          <w:sz w:val="22"/>
          <w:szCs w:val="22"/>
        </w:rPr>
        <w:t>их к деятельности, требующей знания такой информации, только в том объеме, который необх</w:t>
      </w:r>
      <w:r w:rsidR="00E17FD6">
        <w:rPr>
          <w:color w:val="auto"/>
          <w:sz w:val="22"/>
          <w:szCs w:val="22"/>
        </w:rPr>
        <w:t>о</w:t>
      </w:r>
      <w:r w:rsidR="00E17FD6">
        <w:rPr>
          <w:color w:val="auto"/>
          <w:sz w:val="22"/>
          <w:szCs w:val="22"/>
        </w:rPr>
        <w:t>дим для реализации целей настоящего Договора, и только в случае достижения соответствующей догов</w:t>
      </w:r>
      <w:r w:rsidR="00E17FD6">
        <w:rPr>
          <w:color w:val="auto"/>
          <w:sz w:val="22"/>
          <w:szCs w:val="22"/>
        </w:rPr>
        <w:t>о</w:t>
      </w:r>
      <w:r w:rsidR="00E17FD6">
        <w:rPr>
          <w:color w:val="auto"/>
          <w:sz w:val="22"/>
          <w:szCs w:val="22"/>
        </w:rPr>
        <w:t>ренности между Сторонами.</w:t>
      </w:r>
    </w:p>
    <w:p w:rsidR="00E17FD6" w:rsidRDefault="00605AFE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E17FD6">
        <w:rPr>
          <w:color w:val="auto"/>
          <w:sz w:val="22"/>
          <w:szCs w:val="22"/>
        </w:rPr>
        <w:t>.3. Ограничения относительно разглашения информации не относится к общедоступной информации или информации, подлежащей представлению в государственные органы в силу предписаний законодательства, а также к информации, ставшей известной Стороне из иных источников до или после ее получения от др</w:t>
      </w:r>
      <w:r w:rsidR="00E17FD6">
        <w:rPr>
          <w:color w:val="auto"/>
          <w:sz w:val="22"/>
          <w:szCs w:val="22"/>
        </w:rPr>
        <w:t>у</w:t>
      </w:r>
      <w:r w:rsidR="00E17FD6">
        <w:rPr>
          <w:color w:val="auto"/>
          <w:sz w:val="22"/>
          <w:szCs w:val="22"/>
        </w:rPr>
        <w:t>гой Стороны.</w:t>
      </w:r>
    </w:p>
    <w:p w:rsidR="00E17FD6" w:rsidRDefault="00605AFE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E17FD6">
        <w:rPr>
          <w:color w:val="auto"/>
          <w:sz w:val="22"/>
          <w:szCs w:val="22"/>
        </w:rPr>
        <w:t>.4. Обязанность доказательства нарушения положений настоящей статьи возлагается на Сторону, зая</w:t>
      </w:r>
      <w:r w:rsidR="00E17FD6">
        <w:rPr>
          <w:color w:val="auto"/>
          <w:sz w:val="22"/>
          <w:szCs w:val="22"/>
        </w:rPr>
        <w:t>в</w:t>
      </w:r>
      <w:r w:rsidR="00E17FD6">
        <w:rPr>
          <w:color w:val="auto"/>
          <w:sz w:val="22"/>
          <w:szCs w:val="22"/>
        </w:rPr>
        <w:t>ляющую о таком нарушении.</w:t>
      </w:r>
    </w:p>
    <w:p w:rsidR="00344BB6" w:rsidRDefault="00344BB6" w:rsidP="009F64F6">
      <w:pPr>
        <w:pStyle w:val="a4"/>
        <w:jc w:val="both"/>
        <w:rPr>
          <w:color w:val="auto"/>
          <w:sz w:val="22"/>
          <w:szCs w:val="22"/>
        </w:rPr>
      </w:pPr>
    </w:p>
    <w:p w:rsidR="00E17FD6" w:rsidRDefault="00E17FD6" w:rsidP="00FD22D1">
      <w:pPr>
        <w:pStyle w:val="a4"/>
        <w:ind w:firstLine="142"/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Статья </w:t>
      </w:r>
      <w:r w:rsidR="00605AFE">
        <w:rPr>
          <w:b/>
          <w:color w:val="auto"/>
          <w:sz w:val="22"/>
          <w:szCs w:val="22"/>
          <w:u w:val="single"/>
        </w:rPr>
        <w:t>8</w:t>
      </w:r>
      <w:r>
        <w:rPr>
          <w:b/>
          <w:color w:val="auto"/>
          <w:sz w:val="22"/>
          <w:szCs w:val="22"/>
          <w:u w:val="single"/>
        </w:rPr>
        <w:t>. Обстоятельства освобождающие от ответственности</w:t>
      </w:r>
    </w:p>
    <w:p w:rsidR="00344BB6" w:rsidRDefault="00344BB6" w:rsidP="009F64F6">
      <w:pPr>
        <w:pStyle w:val="a4"/>
        <w:ind w:firstLine="142"/>
        <w:jc w:val="both"/>
        <w:rPr>
          <w:b/>
          <w:color w:val="auto"/>
          <w:sz w:val="22"/>
          <w:szCs w:val="22"/>
          <w:u w:val="single"/>
        </w:rPr>
      </w:pPr>
    </w:p>
    <w:p w:rsidR="00E17FD6" w:rsidRDefault="00605AFE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E17FD6">
        <w:rPr>
          <w:color w:val="auto"/>
          <w:sz w:val="22"/>
          <w:szCs w:val="22"/>
        </w:rPr>
        <w:t>.1. Сторона освобождается от ответственности за частичное или полное неисполнение обязательств по н</w:t>
      </w:r>
      <w:r w:rsidR="00E17FD6">
        <w:rPr>
          <w:color w:val="auto"/>
          <w:sz w:val="22"/>
          <w:szCs w:val="22"/>
        </w:rPr>
        <w:t>а</w:t>
      </w:r>
      <w:r w:rsidR="00E17FD6">
        <w:rPr>
          <w:color w:val="auto"/>
          <w:sz w:val="22"/>
          <w:szCs w:val="22"/>
        </w:rPr>
        <w:t>стоящему Договору, если это неисполнение явилось следствием обстоятельств непреодолимой силы, во</w:t>
      </w:r>
      <w:r w:rsidR="00E17FD6">
        <w:rPr>
          <w:color w:val="auto"/>
          <w:sz w:val="22"/>
          <w:szCs w:val="22"/>
        </w:rPr>
        <w:t>з</w:t>
      </w:r>
      <w:r w:rsidR="00E17FD6">
        <w:rPr>
          <w:color w:val="auto"/>
          <w:sz w:val="22"/>
          <w:szCs w:val="22"/>
        </w:rPr>
        <w:t>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таким событиям чрезвычайного характера относятся: пожар, наводнение и иные явления природы, военные действия, массовые беспорядки, акты органов власти и управления РФ и других стран СНГ, а так же разбойные нападения, зафиксирова</w:t>
      </w:r>
      <w:r w:rsidR="00E17FD6">
        <w:rPr>
          <w:color w:val="auto"/>
          <w:sz w:val="22"/>
          <w:szCs w:val="22"/>
        </w:rPr>
        <w:t>н</w:t>
      </w:r>
      <w:r w:rsidR="00E17FD6">
        <w:rPr>
          <w:color w:val="auto"/>
          <w:sz w:val="22"/>
          <w:szCs w:val="22"/>
        </w:rPr>
        <w:t>ные в соответствующих правоохранительных органах.</w:t>
      </w:r>
    </w:p>
    <w:p w:rsidR="00E17FD6" w:rsidRDefault="00605AFE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E17FD6">
        <w:rPr>
          <w:color w:val="auto"/>
          <w:sz w:val="22"/>
          <w:szCs w:val="22"/>
        </w:rPr>
        <w:t xml:space="preserve">.2. При наступлении обстоятельств, указанных в п. </w:t>
      </w:r>
      <w:r>
        <w:rPr>
          <w:color w:val="auto"/>
          <w:sz w:val="22"/>
          <w:szCs w:val="22"/>
        </w:rPr>
        <w:t>8</w:t>
      </w:r>
      <w:r w:rsidR="00E17FD6">
        <w:rPr>
          <w:color w:val="auto"/>
          <w:sz w:val="22"/>
          <w:szCs w:val="22"/>
        </w:rPr>
        <w:t>.1. настоящего Договора, Сторона должна без пр</w:t>
      </w:r>
      <w:r w:rsidR="00E17FD6">
        <w:rPr>
          <w:color w:val="auto"/>
          <w:sz w:val="22"/>
          <w:szCs w:val="22"/>
        </w:rPr>
        <w:t>о</w:t>
      </w:r>
      <w:r w:rsidR="00E17FD6">
        <w:rPr>
          <w:color w:val="auto"/>
          <w:sz w:val="22"/>
          <w:szCs w:val="22"/>
        </w:rPr>
        <w:t>медления известить о них в письменном виде другую Сторону. Извещение должно содержать данные о х</w:t>
      </w:r>
      <w:r w:rsidR="00E17FD6">
        <w:rPr>
          <w:color w:val="auto"/>
          <w:sz w:val="22"/>
          <w:szCs w:val="22"/>
        </w:rPr>
        <w:t>а</w:t>
      </w:r>
      <w:r w:rsidR="00E17FD6">
        <w:rPr>
          <w:color w:val="auto"/>
          <w:sz w:val="22"/>
          <w:szCs w:val="22"/>
        </w:rPr>
        <w:t>рактере обстоятельств, а также оценку их влияния на возможность и на срок исполнения заявляющей Ст</w:t>
      </w:r>
      <w:r w:rsidR="00E17FD6">
        <w:rPr>
          <w:color w:val="auto"/>
          <w:sz w:val="22"/>
          <w:szCs w:val="22"/>
        </w:rPr>
        <w:t>о</w:t>
      </w:r>
      <w:r w:rsidR="00E17FD6">
        <w:rPr>
          <w:color w:val="auto"/>
          <w:sz w:val="22"/>
          <w:szCs w:val="22"/>
        </w:rPr>
        <w:t>роной своих обязательств по настоящему Договору.</w:t>
      </w:r>
    </w:p>
    <w:p w:rsidR="00E17FD6" w:rsidRDefault="00605AFE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E17FD6">
        <w:rPr>
          <w:color w:val="auto"/>
          <w:sz w:val="22"/>
          <w:szCs w:val="22"/>
        </w:rPr>
        <w:t xml:space="preserve">.3. По прекращении обстоятельств, указанных в п. </w:t>
      </w:r>
      <w:r>
        <w:rPr>
          <w:color w:val="auto"/>
          <w:sz w:val="22"/>
          <w:szCs w:val="22"/>
        </w:rPr>
        <w:t>8</w:t>
      </w:r>
      <w:r w:rsidR="00E17FD6">
        <w:rPr>
          <w:color w:val="auto"/>
          <w:sz w:val="22"/>
          <w:szCs w:val="22"/>
        </w:rPr>
        <w:t>.1. настоящего Договора,  Сторона должна без пр</w:t>
      </w:r>
      <w:r w:rsidR="00E17FD6">
        <w:rPr>
          <w:color w:val="auto"/>
          <w:sz w:val="22"/>
          <w:szCs w:val="22"/>
        </w:rPr>
        <w:t>о</w:t>
      </w:r>
      <w:r w:rsidR="00E17FD6">
        <w:rPr>
          <w:color w:val="auto"/>
          <w:sz w:val="22"/>
          <w:szCs w:val="22"/>
        </w:rPr>
        <w:t>медления известить об этом другую Сторону в письменном виде. В извещении должен быть указан срок, в который предполагается исполнить обязательства по настоящему Договору.</w:t>
      </w:r>
    </w:p>
    <w:p w:rsidR="00E17FD6" w:rsidRDefault="00605AFE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E17FD6">
        <w:rPr>
          <w:color w:val="auto"/>
          <w:sz w:val="22"/>
          <w:szCs w:val="22"/>
        </w:rPr>
        <w:t xml:space="preserve">.4. В случаях, предусмотренных в п. </w:t>
      </w:r>
      <w:r>
        <w:rPr>
          <w:color w:val="auto"/>
          <w:sz w:val="22"/>
          <w:szCs w:val="22"/>
        </w:rPr>
        <w:t>8</w:t>
      </w:r>
      <w:r w:rsidR="00E17FD6">
        <w:rPr>
          <w:color w:val="auto"/>
          <w:sz w:val="22"/>
          <w:szCs w:val="22"/>
        </w:rPr>
        <w:t>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обсто</w:t>
      </w:r>
      <w:r w:rsidR="00E17FD6">
        <w:rPr>
          <w:color w:val="auto"/>
          <w:sz w:val="22"/>
          <w:szCs w:val="22"/>
        </w:rPr>
        <w:t>я</w:t>
      </w:r>
      <w:r w:rsidR="00E17FD6">
        <w:rPr>
          <w:color w:val="auto"/>
          <w:sz w:val="22"/>
          <w:szCs w:val="22"/>
        </w:rPr>
        <w:t>тельства и их последствия.</w:t>
      </w:r>
    </w:p>
    <w:p w:rsidR="00E17FD6" w:rsidRDefault="00605AFE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E17FD6">
        <w:rPr>
          <w:color w:val="auto"/>
          <w:sz w:val="22"/>
          <w:szCs w:val="22"/>
        </w:rPr>
        <w:t xml:space="preserve">.5. В случаях, когда обстоятельства, указанные в п. </w:t>
      </w:r>
      <w:r>
        <w:rPr>
          <w:color w:val="auto"/>
          <w:sz w:val="22"/>
          <w:szCs w:val="22"/>
        </w:rPr>
        <w:t>8</w:t>
      </w:r>
      <w:r w:rsidR="00E17FD6">
        <w:rPr>
          <w:color w:val="auto"/>
          <w:sz w:val="22"/>
          <w:szCs w:val="22"/>
        </w:rPr>
        <w:t>.1. настоящего Договора, и их последствия продо</w:t>
      </w:r>
      <w:r w:rsidR="00E17FD6">
        <w:rPr>
          <w:color w:val="auto"/>
          <w:sz w:val="22"/>
          <w:szCs w:val="22"/>
        </w:rPr>
        <w:t>л</w:t>
      </w:r>
      <w:r w:rsidR="00E17FD6">
        <w:rPr>
          <w:color w:val="auto"/>
          <w:sz w:val="22"/>
          <w:szCs w:val="22"/>
        </w:rPr>
        <w:t>жают действовать более одного месяца или при наступлении таких обстоятельств становится ясно, что они и их последствия будут действовать более этого срока, любая из Сторон вправе расторгнуть настоящий Д</w:t>
      </w:r>
      <w:r w:rsidR="00E17FD6">
        <w:rPr>
          <w:color w:val="auto"/>
          <w:sz w:val="22"/>
          <w:szCs w:val="22"/>
        </w:rPr>
        <w:t>о</w:t>
      </w:r>
      <w:r w:rsidR="00E17FD6">
        <w:rPr>
          <w:color w:val="auto"/>
          <w:sz w:val="22"/>
          <w:szCs w:val="22"/>
        </w:rPr>
        <w:t>говор, предупредив об этом письменно другую Сторону за две недели до даты расторжения настоящего Д</w:t>
      </w:r>
      <w:r w:rsidR="00E17FD6">
        <w:rPr>
          <w:color w:val="auto"/>
          <w:sz w:val="22"/>
          <w:szCs w:val="22"/>
        </w:rPr>
        <w:t>о</w:t>
      </w:r>
      <w:r w:rsidR="00E17FD6">
        <w:rPr>
          <w:color w:val="auto"/>
          <w:sz w:val="22"/>
          <w:szCs w:val="22"/>
        </w:rPr>
        <w:t>говора. При этом ни одна из Сторон не вправе требовать возмещения упущенной выгоды, связанной с до</w:t>
      </w:r>
      <w:r w:rsidR="00E17FD6">
        <w:rPr>
          <w:color w:val="auto"/>
          <w:sz w:val="22"/>
          <w:szCs w:val="22"/>
        </w:rPr>
        <w:t>с</w:t>
      </w:r>
      <w:r w:rsidR="00E17FD6">
        <w:rPr>
          <w:color w:val="auto"/>
          <w:sz w:val="22"/>
          <w:szCs w:val="22"/>
        </w:rPr>
        <w:t>рочным расторжением  настоящего Договора.</w:t>
      </w:r>
    </w:p>
    <w:p w:rsidR="00DD0FA3" w:rsidRDefault="00DD0FA3" w:rsidP="009F64F6">
      <w:pPr>
        <w:pStyle w:val="a4"/>
        <w:jc w:val="both"/>
        <w:rPr>
          <w:color w:val="auto"/>
          <w:sz w:val="22"/>
          <w:szCs w:val="22"/>
        </w:rPr>
      </w:pPr>
    </w:p>
    <w:p w:rsidR="00DD0FA3" w:rsidRDefault="00E17FD6" w:rsidP="004E094E">
      <w:pPr>
        <w:pStyle w:val="a4"/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Статья </w:t>
      </w:r>
      <w:r w:rsidR="00FD22D1">
        <w:rPr>
          <w:b/>
          <w:color w:val="auto"/>
          <w:sz w:val="22"/>
          <w:szCs w:val="22"/>
          <w:u w:val="single"/>
        </w:rPr>
        <w:t>9</w:t>
      </w:r>
      <w:r>
        <w:rPr>
          <w:b/>
          <w:color w:val="auto"/>
          <w:sz w:val="22"/>
          <w:szCs w:val="22"/>
          <w:u w:val="single"/>
        </w:rPr>
        <w:t>.  Разрешение споров</w:t>
      </w:r>
    </w:p>
    <w:p w:rsidR="004167C7" w:rsidRDefault="004167C7" w:rsidP="004E094E">
      <w:pPr>
        <w:pStyle w:val="a4"/>
        <w:jc w:val="center"/>
        <w:rPr>
          <w:b/>
          <w:color w:val="auto"/>
          <w:sz w:val="22"/>
          <w:szCs w:val="22"/>
          <w:u w:val="single"/>
        </w:rPr>
      </w:pPr>
    </w:p>
    <w:p w:rsidR="00E17FD6" w:rsidRDefault="00FD22D1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E17FD6">
        <w:rPr>
          <w:color w:val="auto"/>
          <w:sz w:val="22"/>
          <w:szCs w:val="22"/>
        </w:rPr>
        <w:t>.1. Все споры и разногласия, которые могут возникнуть из настоящего Договора или в связи с ним, будут по возможности решаться между Сторонами путем переговоров.</w:t>
      </w:r>
    </w:p>
    <w:p w:rsidR="00E17FD6" w:rsidRDefault="00FD22D1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E17FD6">
        <w:rPr>
          <w:color w:val="auto"/>
          <w:sz w:val="22"/>
          <w:szCs w:val="22"/>
        </w:rPr>
        <w:t>.2. В случае, если возникшие споры и разногласия не могут быть решены путем переговоров, они подл</w:t>
      </w:r>
      <w:r w:rsidR="00E17FD6">
        <w:rPr>
          <w:color w:val="auto"/>
          <w:sz w:val="22"/>
          <w:szCs w:val="22"/>
        </w:rPr>
        <w:t>е</w:t>
      </w:r>
      <w:r w:rsidR="00E17FD6">
        <w:rPr>
          <w:color w:val="auto"/>
          <w:sz w:val="22"/>
          <w:szCs w:val="22"/>
        </w:rPr>
        <w:t>жат разрешению в Арбитражном суде г.</w:t>
      </w:r>
      <w:r w:rsidR="004167C7">
        <w:rPr>
          <w:color w:val="auto"/>
          <w:sz w:val="22"/>
          <w:szCs w:val="22"/>
        </w:rPr>
        <w:t>Н.Новгорода</w:t>
      </w:r>
      <w:r w:rsidR="00E17FD6">
        <w:rPr>
          <w:color w:val="auto"/>
          <w:sz w:val="22"/>
          <w:szCs w:val="22"/>
        </w:rPr>
        <w:t>.</w:t>
      </w:r>
    </w:p>
    <w:p w:rsidR="004709AC" w:rsidRDefault="004709AC" w:rsidP="009F64F6">
      <w:pPr>
        <w:pStyle w:val="a4"/>
        <w:jc w:val="both"/>
        <w:rPr>
          <w:color w:val="auto"/>
          <w:sz w:val="22"/>
          <w:szCs w:val="22"/>
        </w:rPr>
      </w:pPr>
    </w:p>
    <w:p w:rsidR="004709AC" w:rsidRDefault="004709AC" w:rsidP="009F64F6">
      <w:pPr>
        <w:pStyle w:val="a4"/>
        <w:jc w:val="both"/>
        <w:rPr>
          <w:color w:val="auto"/>
          <w:sz w:val="22"/>
          <w:szCs w:val="22"/>
        </w:rPr>
      </w:pPr>
    </w:p>
    <w:p w:rsidR="00DD0FA3" w:rsidRDefault="00DD0FA3" w:rsidP="009F64F6">
      <w:pPr>
        <w:pStyle w:val="a4"/>
        <w:jc w:val="both"/>
        <w:rPr>
          <w:color w:val="auto"/>
          <w:sz w:val="22"/>
          <w:szCs w:val="22"/>
        </w:rPr>
      </w:pPr>
    </w:p>
    <w:p w:rsidR="00E17FD6" w:rsidRDefault="00E17FD6" w:rsidP="00FD22D1">
      <w:pPr>
        <w:pStyle w:val="a4"/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lastRenderedPageBreak/>
        <w:t xml:space="preserve">Статья </w:t>
      </w:r>
      <w:r w:rsidR="00FD22D1">
        <w:rPr>
          <w:b/>
          <w:color w:val="auto"/>
          <w:sz w:val="22"/>
          <w:szCs w:val="22"/>
          <w:u w:val="single"/>
        </w:rPr>
        <w:t>10</w:t>
      </w:r>
      <w:r>
        <w:rPr>
          <w:b/>
          <w:color w:val="auto"/>
          <w:sz w:val="22"/>
          <w:szCs w:val="22"/>
          <w:u w:val="single"/>
        </w:rPr>
        <w:t>.  Прочие положения.</w:t>
      </w:r>
    </w:p>
    <w:p w:rsidR="00DD0FA3" w:rsidRDefault="00DD0FA3" w:rsidP="009F64F6">
      <w:pPr>
        <w:pStyle w:val="a4"/>
        <w:jc w:val="both"/>
        <w:rPr>
          <w:b/>
          <w:color w:val="auto"/>
          <w:sz w:val="22"/>
          <w:szCs w:val="22"/>
          <w:u w:val="single"/>
        </w:rPr>
      </w:pPr>
    </w:p>
    <w:p w:rsidR="00E17FD6" w:rsidRDefault="00FD22D1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E17FD6">
        <w:rPr>
          <w:color w:val="auto"/>
          <w:sz w:val="22"/>
          <w:szCs w:val="22"/>
        </w:rPr>
        <w:t>.1. Все приложения к настоящему Договору являются его неотъемлемой частью.</w:t>
      </w:r>
    </w:p>
    <w:p w:rsidR="00E17FD6" w:rsidRDefault="00FD22D1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E17FD6">
        <w:rPr>
          <w:color w:val="auto"/>
          <w:sz w:val="22"/>
          <w:szCs w:val="22"/>
        </w:rPr>
        <w:t>.2. Любые дополнения и изменения к настоящему Договору действительны лишь при условии, если они совершены в письменной форме и подписаны надлежащим образом уполномоченными на то представит</w:t>
      </w:r>
      <w:r w:rsidR="00E17FD6">
        <w:rPr>
          <w:color w:val="auto"/>
          <w:sz w:val="22"/>
          <w:szCs w:val="22"/>
        </w:rPr>
        <w:t>е</w:t>
      </w:r>
      <w:r w:rsidR="00E17FD6">
        <w:rPr>
          <w:color w:val="auto"/>
          <w:sz w:val="22"/>
          <w:szCs w:val="22"/>
        </w:rPr>
        <w:t>лями Сторон.</w:t>
      </w:r>
    </w:p>
    <w:p w:rsidR="00E17FD6" w:rsidRDefault="00FD22D1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E17FD6">
        <w:rPr>
          <w:color w:val="auto"/>
          <w:sz w:val="22"/>
          <w:szCs w:val="22"/>
        </w:rPr>
        <w:t>.3. Если какое-либо положение настоящего Договора является или становится недействительным, это не затрагивает действительности остальных его положений. В этом случае Стороны, насколько это допустимо в правовом отношении, попытаются договориться о замене недействительного положения положением, п</w:t>
      </w:r>
      <w:r w:rsidR="00E17FD6">
        <w:rPr>
          <w:color w:val="auto"/>
          <w:sz w:val="22"/>
          <w:szCs w:val="22"/>
        </w:rPr>
        <w:t>о</w:t>
      </w:r>
      <w:r w:rsidR="00E17FD6">
        <w:rPr>
          <w:color w:val="auto"/>
          <w:sz w:val="22"/>
          <w:szCs w:val="22"/>
        </w:rPr>
        <w:t>зволяющим достичь сходный экономический результат.</w:t>
      </w:r>
    </w:p>
    <w:p w:rsidR="00DD0FA3" w:rsidRDefault="00DD0FA3" w:rsidP="009F64F6">
      <w:pPr>
        <w:pStyle w:val="a4"/>
        <w:jc w:val="both"/>
        <w:rPr>
          <w:b/>
          <w:color w:val="auto"/>
          <w:sz w:val="22"/>
          <w:szCs w:val="22"/>
          <w:u w:val="single"/>
        </w:rPr>
      </w:pPr>
    </w:p>
    <w:p w:rsidR="00E17FD6" w:rsidRDefault="00E17FD6" w:rsidP="00FD22D1">
      <w:pPr>
        <w:pStyle w:val="a4"/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Статья 1</w:t>
      </w:r>
      <w:r w:rsidR="00FD22D1">
        <w:rPr>
          <w:b/>
          <w:color w:val="auto"/>
          <w:sz w:val="22"/>
          <w:szCs w:val="22"/>
          <w:u w:val="single"/>
        </w:rPr>
        <w:t>1</w:t>
      </w:r>
      <w:r>
        <w:rPr>
          <w:b/>
          <w:color w:val="auto"/>
          <w:sz w:val="22"/>
          <w:szCs w:val="22"/>
          <w:u w:val="single"/>
        </w:rPr>
        <w:t>.  Срок действия Договора</w:t>
      </w:r>
    </w:p>
    <w:p w:rsidR="00DD0FA3" w:rsidRDefault="00DD0FA3" w:rsidP="009F64F6">
      <w:pPr>
        <w:pStyle w:val="a4"/>
        <w:jc w:val="both"/>
        <w:rPr>
          <w:b/>
          <w:color w:val="auto"/>
          <w:sz w:val="22"/>
          <w:szCs w:val="22"/>
          <w:u w:val="single"/>
        </w:rPr>
      </w:pP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FD22D1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.1. Настоящий Договор вступает в силу с момента его подписания обеими Сторонами, и действует до «</w:t>
      </w:r>
      <w:r w:rsidR="00344FEE">
        <w:rPr>
          <w:color w:val="auto"/>
          <w:sz w:val="22"/>
          <w:szCs w:val="22"/>
        </w:rPr>
        <w:t>31</w:t>
      </w:r>
      <w:r>
        <w:rPr>
          <w:color w:val="auto"/>
          <w:sz w:val="22"/>
          <w:szCs w:val="22"/>
        </w:rPr>
        <w:t xml:space="preserve">» </w:t>
      </w:r>
      <w:r w:rsidR="00344FEE">
        <w:rPr>
          <w:color w:val="auto"/>
          <w:sz w:val="22"/>
          <w:szCs w:val="22"/>
        </w:rPr>
        <w:t>декабря</w:t>
      </w:r>
      <w:r w:rsidR="0082579E">
        <w:rPr>
          <w:color w:val="auto"/>
          <w:sz w:val="22"/>
          <w:szCs w:val="22"/>
        </w:rPr>
        <w:t xml:space="preserve"> 2010</w:t>
      </w:r>
      <w:r>
        <w:rPr>
          <w:color w:val="auto"/>
          <w:sz w:val="22"/>
          <w:szCs w:val="22"/>
        </w:rPr>
        <w:t>г.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FD22D1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.2. Настоящий Договор может быть расторгнут по инициативе любой из Сторон при условии направл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ния другой Стороне письменного уведомления о намерении расторгнуть Договор за 30 дней до предпол</w:t>
      </w:r>
      <w:r>
        <w:rPr>
          <w:color w:val="auto"/>
          <w:sz w:val="22"/>
          <w:szCs w:val="22"/>
        </w:rPr>
        <w:t>а</w:t>
      </w:r>
      <w:r>
        <w:rPr>
          <w:color w:val="auto"/>
          <w:sz w:val="22"/>
          <w:szCs w:val="22"/>
        </w:rPr>
        <w:t>гаемой даты расторжения Договора.</w:t>
      </w:r>
    </w:p>
    <w:p w:rsidR="008C1D41" w:rsidRDefault="008C1D41" w:rsidP="008C1D41">
      <w:pPr>
        <w:pStyle w:val="a4"/>
        <w:jc w:val="both"/>
        <w:rPr>
          <w:color w:val="auto"/>
          <w:sz w:val="22"/>
          <w:szCs w:val="22"/>
        </w:rPr>
      </w:pPr>
      <w:r w:rsidRPr="00BE4296">
        <w:rPr>
          <w:sz w:val="22"/>
          <w:szCs w:val="22"/>
        </w:rPr>
        <w:t>11.3.Расторжение настоящего Договора не освобождает Стороны о</w:t>
      </w:r>
      <w:r w:rsidRPr="00BE4296">
        <w:rPr>
          <w:color w:val="auto"/>
          <w:sz w:val="22"/>
          <w:szCs w:val="22"/>
        </w:rPr>
        <w:t>т погашения всех взаимных задолженн</w:t>
      </w:r>
      <w:r w:rsidRPr="00BE4296">
        <w:rPr>
          <w:color w:val="auto"/>
          <w:sz w:val="22"/>
          <w:szCs w:val="22"/>
        </w:rPr>
        <w:t>о</w:t>
      </w:r>
      <w:r w:rsidRPr="00BE4296">
        <w:rPr>
          <w:color w:val="auto"/>
          <w:sz w:val="22"/>
          <w:szCs w:val="22"/>
        </w:rPr>
        <w:t>стей по данному Договору.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FD22D1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</w:t>
      </w:r>
      <w:r w:rsidR="008C1D41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. В случае одностороннего отказа от исполнения настоящего Договора Сторона, заявившая об отказе, возмещает другой Стороне все убытки, вызванные расторжением настоящего Договора.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FD22D1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</w:t>
      </w:r>
      <w:r w:rsidR="008C1D41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. Настоящий Договор может быть расторгнут также в случае, указанном в п. </w:t>
      </w:r>
      <w:r w:rsidR="00FD22D1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.5. настоящего Договора.</w:t>
      </w:r>
    </w:p>
    <w:p w:rsidR="00E17FD6" w:rsidRDefault="00E17FD6" w:rsidP="009F64F6">
      <w:pPr>
        <w:pStyle w:val="a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FD22D1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</w:t>
      </w:r>
      <w:r w:rsidR="008C1D41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. Если ни одна из Сторон письменно не уведомит другую Сторону за </w:t>
      </w:r>
      <w:r w:rsidR="00BC2975">
        <w:rPr>
          <w:color w:val="auto"/>
          <w:sz w:val="22"/>
          <w:szCs w:val="22"/>
        </w:rPr>
        <w:t>30 дней</w:t>
      </w:r>
      <w:r>
        <w:rPr>
          <w:color w:val="auto"/>
          <w:sz w:val="22"/>
          <w:szCs w:val="22"/>
        </w:rPr>
        <w:t xml:space="preserve"> до истечения срока н</w:t>
      </w:r>
      <w:r>
        <w:rPr>
          <w:color w:val="auto"/>
          <w:sz w:val="22"/>
          <w:szCs w:val="22"/>
        </w:rPr>
        <w:t>а</w:t>
      </w:r>
      <w:r>
        <w:rPr>
          <w:color w:val="auto"/>
          <w:sz w:val="22"/>
          <w:szCs w:val="22"/>
        </w:rPr>
        <w:t>стоящего Договора о намерении его досрочного расторжения или о его продлении на других условиях, н</w:t>
      </w:r>
      <w:r>
        <w:rPr>
          <w:color w:val="auto"/>
          <w:sz w:val="22"/>
          <w:szCs w:val="22"/>
        </w:rPr>
        <w:t>а</w:t>
      </w:r>
      <w:r>
        <w:rPr>
          <w:color w:val="auto"/>
          <w:sz w:val="22"/>
          <w:szCs w:val="22"/>
        </w:rPr>
        <w:t>стоящий Договор считается продленным на 1 (один) календарный год на тех же условиях с дальнейшим продлением в том же порядке.</w:t>
      </w:r>
    </w:p>
    <w:p w:rsidR="008C1D41" w:rsidRDefault="008C1D41" w:rsidP="00BC2975">
      <w:pPr>
        <w:pStyle w:val="a4"/>
        <w:jc w:val="center"/>
        <w:rPr>
          <w:b/>
          <w:color w:val="auto"/>
          <w:sz w:val="22"/>
          <w:szCs w:val="22"/>
          <w:u w:val="single"/>
        </w:rPr>
      </w:pPr>
    </w:p>
    <w:p w:rsidR="00DF7102" w:rsidRDefault="00DF7102" w:rsidP="00DF7102">
      <w:pPr>
        <w:pStyle w:val="a4"/>
        <w:jc w:val="center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Статья 11. Юридические адреса и банковские реквизиты Сторон</w:t>
      </w:r>
    </w:p>
    <w:p w:rsidR="00DF7102" w:rsidRDefault="00DF7102" w:rsidP="00DF7102">
      <w:pPr>
        <w:pStyle w:val="a4"/>
        <w:jc w:val="both"/>
        <w:rPr>
          <w:b/>
          <w:color w:val="auto"/>
          <w:sz w:val="22"/>
          <w:szCs w:val="22"/>
          <w:u w:val="single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3686"/>
        <w:gridCol w:w="3402"/>
      </w:tblGrid>
      <w:tr w:rsidR="00DF71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2" w:rsidRDefault="00DF7102" w:rsidP="00A2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компании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3C0022" w:rsidRDefault="003C0022" w:rsidP="003C0022">
            <w:pPr>
              <w:pStyle w:val="Standard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«Тран</w:t>
            </w:r>
            <w:r w:rsidR="00BC3DA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Сервис</w:t>
            </w:r>
            <w:r w:rsidRPr="00F27B1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D04F6" w:rsidRDefault="00DF7102" w:rsidP="00A2273D">
            <w:pPr>
              <w:rPr>
                <w:b/>
                <w:i/>
                <w:sz w:val="22"/>
                <w:szCs w:val="22"/>
              </w:rPr>
            </w:pPr>
          </w:p>
        </w:tc>
      </w:tr>
      <w:tr w:rsidR="00DF71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2" w:rsidRDefault="00DF7102" w:rsidP="00A2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43C50" w:rsidRDefault="00DF7102" w:rsidP="003C00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D04F6" w:rsidRDefault="00DF7102" w:rsidP="00A2273D">
            <w:pPr>
              <w:rPr>
                <w:sz w:val="22"/>
                <w:szCs w:val="22"/>
              </w:rPr>
            </w:pPr>
          </w:p>
        </w:tc>
      </w:tr>
      <w:tr w:rsidR="00DF71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2" w:rsidRDefault="00DF7102" w:rsidP="00A2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D04F6" w:rsidRDefault="00DF7102" w:rsidP="003C002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D04F6" w:rsidRDefault="00DF7102" w:rsidP="00A2273D">
            <w:pPr>
              <w:rPr>
                <w:sz w:val="22"/>
                <w:szCs w:val="22"/>
              </w:rPr>
            </w:pPr>
          </w:p>
        </w:tc>
      </w:tr>
      <w:tr w:rsidR="00DF71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2" w:rsidRDefault="00DF7102" w:rsidP="00A2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 номер тел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фона и факса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D04F6" w:rsidRDefault="00DF7102" w:rsidP="00B474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D04F6" w:rsidRDefault="00DF7102" w:rsidP="00177E66">
            <w:pPr>
              <w:rPr>
                <w:sz w:val="22"/>
                <w:szCs w:val="22"/>
              </w:rPr>
            </w:pPr>
          </w:p>
        </w:tc>
      </w:tr>
      <w:tr w:rsidR="00DF71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2" w:rsidRDefault="00DF7102" w:rsidP="00A2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E5516" w:rsidRDefault="00DF7102" w:rsidP="00B474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D04F6" w:rsidRDefault="00DF7102" w:rsidP="00A2273D">
            <w:pPr>
              <w:rPr>
                <w:sz w:val="22"/>
                <w:szCs w:val="22"/>
              </w:rPr>
            </w:pPr>
          </w:p>
        </w:tc>
      </w:tr>
      <w:tr w:rsidR="00DF71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2" w:rsidRDefault="00F45B35" w:rsidP="00A2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5D38EB" w:rsidRDefault="00DF7102" w:rsidP="00B474D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D04F6" w:rsidRDefault="00DF7102" w:rsidP="00A2273D">
            <w:pPr>
              <w:rPr>
                <w:sz w:val="22"/>
                <w:szCs w:val="22"/>
              </w:rPr>
            </w:pPr>
          </w:p>
        </w:tc>
      </w:tr>
      <w:tr w:rsidR="00DF71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2" w:rsidRDefault="00DF7102" w:rsidP="00A2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E5516" w:rsidRDefault="00DF7102" w:rsidP="00B474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D04F6" w:rsidRDefault="00DF7102" w:rsidP="00A2273D">
            <w:pPr>
              <w:rPr>
                <w:sz w:val="22"/>
                <w:szCs w:val="22"/>
              </w:rPr>
            </w:pPr>
          </w:p>
        </w:tc>
      </w:tr>
      <w:tr w:rsidR="00582E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0" w:rsidRDefault="00582E20" w:rsidP="00A2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ба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20" w:rsidRPr="004E5516" w:rsidRDefault="00582E20" w:rsidP="004709A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20" w:rsidRDefault="00582E20" w:rsidP="000A7B43">
            <w:pPr>
              <w:rPr>
                <w:sz w:val="22"/>
                <w:szCs w:val="22"/>
              </w:rPr>
            </w:pPr>
          </w:p>
        </w:tc>
      </w:tr>
      <w:tr w:rsidR="00582E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0" w:rsidRDefault="00582E20" w:rsidP="00A2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20" w:rsidRPr="004E5516" w:rsidRDefault="00582E20" w:rsidP="00B474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20" w:rsidRDefault="00582E20" w:rsidP="00B40F55">
            <w:pPr>
              <w:pStyle w:val="10"/>
              <w:rPr>
                <w:sz w:val="22"/>
                <w:szCs w:val="22"/>
              </w:rPr>
            </w:pPr>
          </w:p>
        </w:tc>
      </w:tr>
      <w:tr w:rsidR="00582E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0" w:rsidRDefault="00582E20" w:rsidP="00A2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20" w:rsidRPr="004E5516" w:rsidRDefault="00582E20" w:rsidP="00B474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20" w:rsidRDefault="00582E20" w:rsidP="00B40F55">
            <w:pPr>
              <w:rPr>
                <w:sz w:val="22"/>
                <w:szCs w:val="22"/>
              </w:rPr>
            </w:pPr>
          </w:p>
        </w:tc>
      </w:tr>
      <w:tr w:rsidR="00582E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0" w:rsidRDefault="00582E20" w:rsidP="00A2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Корр. счет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20" w:rsidRPr="004E5516" w:rsidRDefault="00582E20" w:rsidP="00B474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20" w:rsidRDefault="00582E20" w:rsidP="00B40F55">
            <w:pPr>
              <w:rPr>
                <w:sz w:val="22"/>
                <w:szCs w:val="22"/>
              </w:rPr>
            </w:pPr>
          </w:p>
        </w:tc>
      </w:tr>
      <w:tr w:rsidR="00DF7102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02" w:rsidRDefault="00DF7102" w:rsidP="00A22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D04F6" w:rsidRDefault="00DF7102" w:rsidP="00B474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02" w:rsidRPr="004D04F6" w:rsidRDefault="00DF7102" w:rsidP="00A2273D">
            <w:pPr>
              <w:rPr>
                <w:sz w:val="22"/>
                <w:szCs w:val="22"/>
              </w:rPr>
            </w:pPr>
          </w:p>
        </w:tc>
      </w:tr>
    </w:tbl>
    <w:p w:rsidR="00DF7102" w:rsidRDefault="00DF7102" w:rsidP="00DF7102">
      <w:pPr>
        <w:pStyle w:val="7"/>
        <w:spacing w:before="0" w:after="0" w:line="240" w:lineRule="auto"/>
        <w:jc w:val="both"/>
        <w:rPr>
          <w:b w:val="0"/>
          <w:bCs/>
          <w:sz w:val="22"/>
          <w:szCs w:val="22"/>
          <w:u w:val="none"/>
        </w:rPr>
      </w:pPr>
    </w:p>
    <w:p w:rsidR="00DF7102" w:rsidRDefault="00DF7102" w:rsidP="00DF7102"/>
    <w:p w:rsidR="004709AC" w:rsidRDefault="004709AC" w:rsidP="00DF7102"/>
    <w:p w:rsidR="004709AC" w:rsidRDefault="004709AC" w:rsidP="00DF7102"/>
    <w:p w:rsidR="004709AC" w:rsidRDefault="004709AC" w:rsidP="00DF7102"/>
    <w:p w:rsidR="004709AC" w:rsidRDefault="004709AC" w:rsidP="00DF7102"/>
    <w:p w:rsidR="00DF7102" w:rsidRDefault="00DF7102" w:rsidP="003C00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</w:t>
      </w:r>
    </w:p>
    <w:p w:rsidR="00DF7102" w:rsidRDefault="00DF7102" w:rsidP="00582E20">
      <w:pPr>
        <w:jc w:val="center"/>
        <w:rPr>
          <w:b/>
          <w:sz w:val="22"/>
          <w:szCs w:val="22"/>
        </w:rPr>
      </w:pPr>
    </w:p>
    <w:p w:rsidR="00DF7102" w:rsidRDefault="00DF7102" w:rsidP="00DF71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КЛИЕНТ: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F6A62" w:rsidRPr="007F6A62">
        <w:rPr>
          <w:b/>
          <w:sz w:val="22"/>
          <w:szCs w:val="22"/>
        </w:rPr>
        <w:t>ЭКСПЕДИТОР</w:t>
      </w:r>
      <w:r>
        <w:rPr>
          <w:b/>
          <w:sz w:val="22"/>
          <w:szCs w:val="22"/>
        </w:rPr>
        <w:t>:</w:t>
      </w:r>
    </w:p>
    <w:p w:rsidR="00DF7102" w:rsidRDefault="00DF7102" w:rsidP="00DF7102">
      <w:pPr>
        <w:jc w:val="both"/>
        <w:rPr>
          <w:b/>
          <w:sz w:val="22"/>
          <w:szCs w:val="22"/>
        </w:rPr>
      </w:pPr>
    </w:p>
    <w:p w:rsidR="00DF7102" w:rsidRDefault="00DF7102" w:rsidP="00DF710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  </w:t>
      </w:r>
      <w:r w:rsidR="00B474D5">
        <w:rPr>
          <w:sz w:val="22"/>
          <w:szCs w:val="22"/>
        </w:rPr>
        <w:t>/</w:t>
      </w:r>
      <w:r w:rsidR="00E97043" w:rsidRPr="00E97043">
        <w:rPr>
          <w:sz w:val="22"/>
          <w:szCs w:val="22"/>
        </w:rPr>
        <w:t xml:space="preserve"> </w:t>
      </w:r>
      <w:r w:rsidR="003F7B2D">
        <w:t>_____________</w:t>
      </w:r>
      <w:r w:rsidR="00E97043">
        <w:rPr>
          <w:sz w:val="22"/>
          <w:szCs w:val="22"/>
        </w:rPr>
        <w:t>.</w:t>
      </w:r>
      <w:r>
        <w:rPr>
          <w:sz w:val="22"/>
          <w:szCs w:val="22"/>
        </w:rPr>
        <w:t xml:space="preserve">/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0022">
        <w:rPr>
          <w:sz w:val="22"/>
          <w:szCs w:val="22"/>
          <w:u w:val="single"/>
        </w:rPr>
        <w:t xml:space="preserve">  </w:t>
      </w:r>
      <w:r w:rsidR="003C0022" w:rsidRPr="003C0022">
        <w:rPr>
          <w:sz w:val="22"/>
          <w:szCs w:val="22"/>
          <w:u w:val="single"/>
        </w:rPr>
        <w:t>М.М. Курзанов</w:t>
      </w:r>
      <w:r w:rsidR="003C0022">
        <w:rPr>
          <w:sz w:val="22"/>
          <w:szCs w:val="22"/>
        </w:rPr>
        <w:t xml:space="preserve"> </w:t>
      </w:r>
      <w:r w:rsidR="00B474D5">
        <w:rPr>
          <w:sz w:val="22"/>
          <w:szCs w:val="22"/>
        </w:rPr>
        <w:t xml:space="preserve">/ </w:t>
      </w:r>
      <w:r w:rsidR="003F7B2D">
        <w:rPr>
          <w:sz w:val="22"/>
          <w:szCs w:val="22"/>
        </w:rPr>
        <w:t>____________</w:t>
      </w:r>
      <w:r w:rsidR="004167C7">
        <w:rPr>
          <w:sz w:val="22"/>
          <w:szCs w:val="22"/>
        </w:rPr>
        <w:t>.</w:t>
      </w:r>
      <w:r>
        <w:rPr>
          <w:sz w:val="22"/>
          <w:szCs w:val="22"/>
        </w:rPr>
        <w:t>/</w:t>
      </w:r>
    </w:p>
    <w:p w:rsidR="00DF7102" w:rsidRDefault="00DF7102" w:rsidP="00DF7102">
      <w:pPr>
        <w:jc w:val="both"/>
        <w:rPr>
          <w:sz w:val="22"/>
          <w:szCs w:val="22"/>
        </w:rPr>
      </w:pPr>
    </w:p>
    <w:p w:rsidR="004709AC" w:rsidRDefault="00DF7102" w:rsidP="006B6E95">
      <w:pPr>
        <w:jc w:val="both"/>
      </w:pPr>
      <w:r>
        <w:tab/>
      </w:r>
      <w:r>
        <w:tab/>
      </w:r>
      <w:r>
        <w:tab/>
      </w:r>
      <w:r>
        <w:tab/>
      </w:r>
      <w:r w:rsidRPr="00922F4C">
        <w:t xml:space="preserve">М. П.                              </w:t>
      </w:r>
      <w:r w:rsidR="007D2478">
        <w:t xml:space="preserve">                               </w:t>
      </w:r>
      <w:r w:rsidRPr="00922F4C">
        <w:t xml:space="preserve">                    М. П.</w:t>
      </w:r>
    </w:p>
    <w:p w:rsidR="004709AC" w:rsidRDefault="004709AC" w:rsidP="006B6E95">
      <w:pPr>
        <w:jc w:val="both"/>
      </w:pPr>
    </w:p>
    <w:p w:rsidR="004709AC" w:rsidRDefault="004709AC" w:rsidP="006B6E95">
      <w:pPr>
        <w:jc w:val="both"/>
      </w:pPr>
    </w:p>
    <w:p w:rsidR="003F7B2D" w:rsidRDefault="003F7B2D" w:rsidP="006B6E95">
      <w:pPr>
        <w:jc w:val="both"/>
      </w:pPr>
    </w:p>
    <w:p w:rsidR="00177E66" w:rsidRDefault="00177E66" w:rsidP="006B6E95">
      <w:pPr>
        <w:jc w:val="both"/>
      </w:pPr>
    </w:p>
    <w:p w:rsidR="00E17FD6" w:rsidRDefault="006B6E95" w:rsidP="006B6E95">
      <w:pPr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</w:t>
      </w:r>
      <w:r w:rsidR="00E17FD6" w:rsidRPr="00922F4C">
        <w:rPr>
          <w:sz w:val="22"/>
          <w:szCs w:val="22"/>
        </w:rPr>
        <w:t>ПРИЛОЖЕНИЕ № 1</w:t>
      </w:r>
    </w:p>
    <w:p w:rsidR="004709AC" w:rsidRPr="006B6E95" w:rsidRDefault="004709AC" w:rsidP="006B6E95">
      <w:pPr>
        <w:jc w:val="both"/>
      </w:pPr>
    </w:p>
    <w:p w:rsidR="00E17FD6" w:rsidRDefault="00E17FD6" w:rsidP="00BC2975">
      <w:pPr>
        <w:jc w:val="center"/>
        <w:rPr>
          <w:sz w:val="22"/>
          <w:szCs w:val="22"/>
        </w:rPr>
      </w:pPr>
      <w:r w:rsidRPr="00922F4C">
        <w:rPr>
          <w:b/>
          <w:bCs/>
          <w:sz w:val="22"/>
          <w:szCs w:val="22"/>
        </w:rPr>
        <w:t xml:space="preserve">к Договору № </w:t>
      </w:r>
      <w:r w:rsidR="003F7B2D">
        <w:rPr>
          <w:b/>
          <w:sz w:val="22"/>
          <w:szCs w:val="22"/>
        </w:rPr>
        <w:t>___</w:t>
      </w:r>
      <w:r w:rsidR="002930D2">
        <w:rPr>
          <w:b/>
          <w:sz w:val="22"/>
          <w:szCs w:val="22"/>
        </w:rPr>
        <w:t xml:space="preserve"> </w:t>
      </w:r>
      <w:r w:rsidR="007D2478">
        <w:rPr>
          <w:b/>
          <w:bCs/>
          <w:sz w:val="22"/>
          <w:szCs w:val="22"/>
        </w:rPr>
        <w:t xml:space="preserve">от </w:t>
      </w:r>
      <w:r w:rsidR="004E5516" w:rsidRPr="004E5516">
        <w:rPr>
          <w:b/>
          <w:sz w:val="22"/>
          <w:szCs w:val="22"/>
        </w:rPr>
        <w:t>«</w:t>
      </w:r>
      <w:r w:rsidR="003F7B2D">
        <w:rPr>
          <w:b/>
          <w:sz w:val="22"/>
          <w:szCs w:val="22"/>
        </w:rPr>
        <w:t>___</w:t>
      </w:r>
      <w:r w:rsidR="004E5516" w:rsidRPr="004E5516">
        <w:rPr>
          <w:b/>
          <w:sz w:val="22"/>
          <w:szCs w:val="22"/>
        </w:rPr>
        <w:t xml:space="preserve">» </w:t>
      </w:r>
      <w:r w:rsidR="003F7B2D">
        <w:rPr>
          <w:b/>
          <w:sz w:val="22"/>
          <w:szCs w:val="22"/>
        </w:rPr>
        <w:t>_________</w:t>
      </w:r>
      <w:r w:rsidR="004E5516" w:rsidRPr="004E5516">
        <w:rPr>
          <w:b/>
          <w:sz w:val="22"/>
          <w:szCs w:val="22"/>
        </w:rPr>
        <w:t xml:space="preserve">    2013г</w:t>
      </w:r>
      <w:r w:rsidR="004E5516">
        <w:rPr>
          <w:sz w:val="22"/>
          <w:szCs w:val="22"/>
        </w:rPr>
        <w:t>.</w:t>
      </w:r>
    </w:p>
    <w:p w:rsidR="004E5516" w:rsidRPr="00922F4C" w:rsidRDefault="004E5516" w:rsidP="00BC2975">
      <w:pPr>
        <w:jc w:val="center"/>
        <w:rPr>
          <w:b/>
          <w:bCs/>
          <w:sz w:val="22"/>
          <w:szCs w:val="22"/>
        </w:rPr>
      </w:pPr>
    </w:p>
    <w:p w:rsidR="004167C7" w:rsidRDefault="00235FB0" w:rsidP="008324D0">
      <w:pPr>
        <w:pStyle w:val="a4"/>
        <w:rPr>
          <w:color w:val="auto"/>
          <w:sz w:val="22"/>
          <w:szCs w:val="22"/>
        </w:rPr>
      </w:pPr>
      <w:r w:rsidRPr="00235FB0">
        <w:t>г.</w:t>
      </w:r>
      <w:r w:rsidR="004167C7">
        <w:t>Н.Новгород</w:t>
      </w:r>
      <w:r w:rsidR="00E17FD6" w:rsidRPr="00235FB0">
        <w:t xml:space="preserve">                                                                            </w:t>
      </w:r>
      <w:r w:rsidR="00AE77E4" w:rsidRPr="00235FB0">
        <w:t xml:space="preserve">                              </w:t>
      </w:r>
      <w:r w:rsidR="003F7B2D">
        <w:rPr>
          <w:color w:val="auto"/>
          <w:sz w:val="22"/>
          <w:szCs w:val="22"/>
        </w:rPr>
        <w:t>«___</w:t>
      </w:r>
      <w:r w:rsidR="004E5516">
        <w:rPr>
          <w:color w:val="auto"/>
          <w:sz w:val="22"/>
          <w:szCs w:val="22"/>
        </w:rPr>
        <w:t xml:space="preserve">» </w:t>
      </w:r>
      <w:r w:rsidR="003F7B2D">
        <w:rPr>
          <w:color w:val="auto"/>
          <w:sz w:val="22"/>
          <w:szCs w:val="22"/>
        </w:rPr>
        <w:t>______</w:t>
      </w:r>
      <w:r w:rsidR="004E5516">
        <w:rPr>
          <w:color w:val="auto"/>
          <w:sz w:val="22"/>
          <w:szCs w:val="22"/>
        </w:rPr>
        <w:t xml:space="preserve">    2013г.</w:t>
      </w:r>
    </w:p>
    <w:p w:rsidR="004E5516" w:rsidRPr="00235FB0" w:rsidRDefault="004E5516" w:rsidP="008324D0">
      <w:pPr>
        <w:pStyle w:val="a4"/>
      </w:pPr>
    </w:p>
    <w:p w:rsidR="00DD0FA3" w:rsidRPr="00922F4C" w:rsidRDefault="004167C7" w:rsidP="009F64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D0FA3" w:rsidRPr="00922F4C">
        <w:rPr>
          <w:sz w:val="22"/>
          <w:szCs w:val="22"/>
        </w:rPr>
        <w:t>Данное приложение подтверждает взаимное согласие сторон по следующим пунктам (при междугоро</w:t>
      </w:r>
      <w:r w:rsidR="00DD0FA3" w:rsidRPr="00922F4C">
        <w:rPr>
          <w:sz w:val="22"/>
          <w:szCs w:val="22"/>
        </w:rPr>
        <w:t>д</w:t>
      </w:r>
      <w:r w:rsidR="00DD0FA3" w:rsidRPr="00922F4C">
        <w:rPr>
          <w:sz w:val="22"/>
          <w:szCs w:val="22"/>
        </w:rPr>
        <w:t>них перевозках):</w:t>
      </w:r>
    </w:p>
    <w:p w:rsidR="00DD0FA3" w:rsidRPr="00922F4C" w:rsidRDefault="00DD0FA3" w:rsidP="009F64F6">
      <w:p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1. При погрузке на складе грузоотправителя водитель принимает товар при сохранности складской упако</w:t>
      </w:r>
      <w:r w:rsidRPr="00922F4C">
        <w:rPr>
          <w:sz w:val="22"/>
          <w:szCs w:val="22"/>
        </w:rPr>
        <w:t>в</w:t>
      </w:r>
      <w:r w:rsidRPr="00922F4C">
        <w:rPr>
          <w:sz w:val="22"/>
          <w:szCs w:val="22"/>
        </w:rPr>
        <w:t>ки только по количеству погрузочных мест (паллета - с паллети</w:t>
      </w:r>
      <w:r w:rsidR="00922F4C">
        <w:rPr>
          <w:sz w:val="22"/>
          <w:szCs w:val="22"/>
        </w:rPr>
        <w:t>рованным товаром и</w:t>
      </w:r>
      <w:r w:rsidR="00922F4C" w:rsidRPr="00922F4C">
        <w:rPr>
          <w:sz w:val="22"/>
          <w:szCs w:val="22"/>
        </w:rPr>
        <w:t>/</w:t>
      </w:r>
      <w:r w:rsidRPr="00922F4C">
        <w:rPr>
          <w:sz w:val="22"/>
          <w:szCs w:val="22"/>
        </w:rPr>
        <w:t>или короба - при до</w:t>
      </w:r>
      <w:r w:rsidRPr="00922F4C">
        <w:rPr>
          <w:sz w:val="22"/>
          <w:szCs w:val="22"/>
        </w:rPr>
        <w:t>с</w:t>
      </w:r>
      <w:r w:rsidRPr="00922F4C">
        <w:rPr>
          <w:sz w:val="22"/>
          <w:szCs w:val="22"/>
        </w:rPr>
        <w:t>тавке товара смешанно или россыпью) и при наличии у водителя соответствующих товаросопроводител</w:t>
      </w:r>
      <w:r w:rsidRPr="00922F4C">
        <w:rPr>
          <w:sz w:val="22"/>
          <w:szCs w:val="22"/>
        </w:rPr>
        <w:t>ь</w:t>
      </w:r>
      <w:r w:rsidRPr="00922F4C">
        <w:rPr>
          <w:sz w:val="22"/>
          <w:szCs w:val="22"/>
        </w:rPr>
        <w:t>ных документов на груз. Водитель проверяет сохранность паллет – при погрузке товара паллетами и с</w:t>
      </w:r>
      <w:r w:rsidRPr="00922F4C">
        <w:rPr>
          <w:sz w:val="22"/>
          <w:szCs w:val="22"/>
        </w:rPr>
        <w:t>о</w:t>
      </w:r>
      <w:r w:rsidRPr="00922F4C">
        <w:rPr>
          <w:sz w:val="22"/>
          <w:szCs w:val="22"/>
        </w:rPr>
        <w:t>хранность коробов – при погрузке товара коробами. Данный пункт действителен, если в Заявке на перево</w:t>
      </w:r>
      <w:r w:rsidRPr="00922F4C">
        <w:rPr>
          <w:sz w:val="22"/>
          <w:szCs w:val="22"/>
        </w:rPr>
        <w:t>з</w:t>
      </w:r>
      <w:r w:rsidRPr="00922F4C">
        <w:rPr>
          <w:sz w:val="22"/>
          <w:szCs w:val="22"/>
        </w:rPr>
        <w:t>ку (Приложение №</w:t>
      </w:r>
      <w:r w:rsidR="00922F4C" w:rsidRPr="00922F4C">
        <w:rPr>
          <w:sz w:val="22"/>
          <w:szCs w:val="22"/>
        </w:rPr>
        <w:t>2</w:t>
      </w:r>
      <w:r w:rsidRPr="00922F4C">
        <w:rPr>
          <w:sz w:val="22"/>
          <w:szCs w:val="22"/>
        </w:rPr>
        <w:t>) есть указание на то, что производится экспедирование груза.</w:t>
      </w:r>
    </w:p>
    <w:p w:rsidR="00DD0FA3" w:rsidRPr="00922F4C" w:rsidRDefault="00DD0FA3" w:rsidP="009F64F6">
      <w:p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2. В случае если погрузка осуществляется паллетами, Клиент обязан указывать в товаросопроводительных документах в качестве грузовых мест – количество паллет.</w:t>
      </w:r>
    </w:p>
    <w:p w:rsidR="00DD0FA3" w:rsidRPr="00922F4C" w:rsidRDefault="00DD0FA3" w:rsidP="009F64F6">
      <w:pPr>
        <w:jc w:val="both"/>
        <w:rPr>
          <w:sz w:val="22"/>
          <w:szCs w:val="22"/>
        </w:rPr>
      </w:pPr>
      <w:r w:rsidRPr="00922F4C">
        <w:rPr>
          <w:sz w:val="22"/>
          <w:szCs w:val="22"/>
        </w:rPr>
        <w:t xml:space="preserve">Паллета должна быть </w:t>
      </w:r>
      <w:r w:rsidR="005F0D01" w:rsidRPr="00922F4C">
        <w:rPr>
          <w:sz w:val="22"/>
          <w:szCs w:val="22"/>
        </w:rPr>
        <w:t xml:space="preserve">тщательно </w:t>
      </w:r>
      <w:r w:rsidRPr="00922F4C">
        <w:rPr>
          <w:sz w:val="22"/>
          <w:szCs w:val="22"/>
        </w:rPr>
        <w:t xml:space="preserve">обтянута </w:t>
      </w:r>
      <w:r w:rsidR="005F0D01" w:rsidRPr="00922F4C">
        <w:rPr>
          <w:sz w:val="22"/>
          <w:szCs w:val="22"/>
        </w:rPr>
        <w:t>упаковочной пленкой</w:t>
      </w:r>
      <w:r w:rsidR="005F0D01">
        <w:rPr>
          <w:sz w:val="22"/>
          <w:szCs w:val="22"/>
        </w:rPr>
        <w:t>,</w:t>
      </w:r>
      <w:r w:rsidR="005F0D01" w:rsidRPr="005F0D01">
        <w:rPr>
          <w:sz w:val="22"/>
          <w:szCs w:val="22"/>
        </w:rPr>
        <w:t xml:space="preserve"> </w:t>
      </w:r>
      <w:r w:rsidR="005F0D01" w:rsidRPr="00922F4C">
        <w:rPr>
          <w:sz w:val="22"/>
          <w:szCs w:val="22"/>
        </w:rPr>
        <w:t>не менее 2-х витков по всему периметру паллеты, включая верх</w:t>
      </w:r>
      <w:r w:rsidR="005F0D01">
        <w:rPr>
          <w:sz w:val="22"/>
          <w:szCs w:val="22"/>
        </w:rPr>
        <w:t>,</w:t>
      </w:r>
      <w:r w:rsidRPr="00922F4C">
        <w:rPr>
          <w:sz w:val="22"/>
          <w:szCs w:val="22"/>
        </w:rPr>
        <w:t xml:space="preserve"> и не иметь следов вскрытия.</w:t>
      </w:r>
    </w:p>
    <w:p w:rsidR="00DD0FA3" w:rsidRPr="00922F4C" w:rsidRDefault="005F0D01" w:rsidP="009F64F6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D0FA3" w:rsidRPr="00922F4C">
        <w:rPr>
          <w:sz w:val="22"/>
          <w:szCs w:val="22"/>
        </w:rPr>
        <w:t>. В случае возможности визуального обнаружения брака, недостачи или повреждений, включая поврежд</w:t>
      </w:r>
      <w:r w:rsidR="00DD0FA3" w:rsidRPr="00922F4C">
        <w:rPr>
          <w:sz w:val="22"/>
          <w:szCs w:val="22"/>
        </w:rPr>
        <w:t>е</w:t>
      </w:r>
      <w:r w:rsidR="00DD0FA3" w:rsidRPr="00922F4C">
        <w:rPr>
          <w:sz w:val="22"/>
          <w:szCs w:val="22"/>
        </w:rPr>
        <w:t>ния упаковки, водитель имеет право, обоснованно потребовать замены бракованного либо не соответс</w:t>
      </w:r>
      <w:r w:rsidR="00DD0FA3" w:rsidRPr="00922F4C">
        <w:rPr>
          <w:sz w:val="22"/>
          <w:szCs w:val="22"/>
        </w:rPr>
        <w:t>т</w:t>
      </w:r>
      <w:r w:rsidR="00DD0FA3" w:rsidRPr="00922F4C">
        <w:rPr>
          <w:sz w:val="22"/>
          <w:szCs w:val="22"/>
        </w:rPr>
        <w:t>вующего требованиям, изложенным в пункте 1 настоящего Приложения груза.</w:t>
      </w:r>
    </w:p>
    <w:p w:rsidR="00DD0FA3" w:rsidRPr="00922F4C" w:rsidRDefault="00DD0FA3" w:rsidP="009F64F6">
      <w:p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В случае если грузоотправитель отказывается выполнять требования по порядку загрузки, данную инфо</w:t>
      </w:r>
      <w:r w:rsidRPr="00922F4C">
        <w:rPr>
          <w:sz w:val="22"/>
          <w:szCs w:val="22"/>
        </w:rPr>
        <w:t>р</w:t>
      </w:r>
      <w:r w:rsidRPr="00922F4C">
        <w:rPr>
          <w:sz w:val="22"/>
          <w:szCs w:val="22"/>
        </w:rPr>
        <w:t>мацию водитель указывает в товаросопроводительных документах (ТТН), подтвердив своей подписью, а также подписью и печатью грузоотправителя.</w:t>
      </w:r>
    </w:p>
    <w:p w:rsidR="00DD0FA3" w:rsidRPr="00922F4C" w:rsidRDefault="00DD0FA3" w:rsidP="009F64F6">
      <w:p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Ответственность за исполнение обязательств грузоотправителя, перечисленных в данном пункте, несет Клиент.</w:t>
      </w:r>
    </w:p>
    <w:p w:rsidR="00DD0FA3" w:rsidRPr="00922F4C" w:rsidRDefault="006E37E5" w:rsidP="009F64F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D0FA3" w:rsidRPr="00922F4C">
        <w:rPr>
          <w:sz w:val="22"/>
          <w:szCs w:val="22"/>
        </w:rPr>
        <w:t>. Заполнение грузоотправителем графы ТТН, содержащей сведения о состоянии груза и его упаковки в момент погрузки, является обязательным.</w:t>
      </w:r>
    </w:p>
    <w:p w:rsidR="00DD0FA3" w:rsidRPr="00922F4C" w:rsidRDefault="00DD0FA3" w:rsidP="009F64F6">
      <w:p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В случае не заполнения грузоотправителем указанной графы ТТН Клиент не вправе ссылаться на то, что сведения о состоянии груза и его упаковки в момент погрузки, указанные в ТТН водителем, недостоверны, а также на то, что грузоотправитель не давал распоряжения водителю принять к перевозке бракованный, некомплектный, поврежденный ненадлежащим образом упакованный либо не соответствующий иным тр</w:t>
      </w:r>
      <w:r w:rsidRPr="00922F4C">
        <w:rPr>
          <w:sz w:val="22"/>
          <w:szCs w:val="22"/>
        </w:rPr>
        <w:t>е</w:t>
      </w:r>
      <w:r w:rsidRPr="00922F4C">
        <w:rPr>
          <w:sz w:val="22"/>
          <w:szCs w:val="22"/>
        </w:rPr>
        <w:t>бованиям, изложенным в настоящем приложении, груз.</w:t>
      </w:r>
    </w:p>
    <w:p w:rsidR="00DD0FA3" w:rsidRPr="00922F4C" w:rsidRDefault="006E37E5" w:rsidP="009F64F6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D0FA3" w:rsidRPr="00922F4C">
        <w:rPr>
          <w:sz w:val="22"/>
          <w:szCs w:val="22"/>
        </w:rPr>
        <w:t>. При обнаружении в процессе разгрузки у Клиента либо иного указанного Клиентом грузополучателя следов вскрытия, брака, недостачи, повреждения складской упаковки или иных нарушений приведших к возникновению данных факторов в процессе перевозки оформляется коммерческий акт. Акт подписывается водителем, двумя представителями Клиента</w:t>
      </w:r>
    </w:p>
    <w:p w:rsidR="00DD0FA3" w:rsidRPr="00922F4C" w:rsidRDefault="00DD0FA3" w:rsidP="009F64F6">
      <w:p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Акт должен содержать следующие сведения:</w:t>
      </w:r>
    </w:p>
    <w:p w:rsidR="00DD0FA3" w:rsidRPr="00922F4C" w:rsidRDefault="00DD0FA3" w:rsidP="009F64F6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место и время составления акта;</w:t>
      </w:r>
    </w:p>
    <w:p w:rsidR="00DD0FA3" w:rsidRPr="00922F4C" w:rsidRDefault="00DD0FA3" w:rsidP="009F64F6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фамилии и должности подписавших акт лиц;</w:t>
      </w:r>
    </w:p>
    <w:p w:rsidR="00DD0FA3" w:rsidRPr="00922F4C" w:rsidRDefault="00DD0FA3" w:rsidP="009F64F6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государственный номер автомобиля, доставившего груз;</w:t>
      </w:r>
    </w:p>
    <w:p w:rsidR="00DD0FA3" w:rsidRPr="00922F4C" w:rsidRDefault="00DD0FA3" w:rsidP="009F64F6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номер ТТН и пломбы;</w:t>
      </w:r>
    </w:p>
    <w:p w:rsidR="00DD0FA3" w:rsidRPr="00922F4C" w:rsidRDefault="00DD0FA3" w:rsidP="009F64F6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характеристика состояния пломбы;</w:t>
      </w:r>
    </w:p>
    <w:p w:rsidR="00DD0FA3" w:rsidRPr="00922F4C" w:rsidRDefault="00DD0FA3" w:rsidP="009F64F6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ссылку на настоящий договор и конкретную заявку на перевозку;</w:t>
      </w:r>
    </w:p>
    <w:p w:rsidR="00DD0FA3" w:rsidRPr="00922F4C" w:rsidRDefault="00DD0FA3" w:rsidP="009F64F6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наименование, количество и характер груза;</w:t>
      </w:r>
    </w:p>
    <w:p w:rsidR="00DD0FA3" w:rsidRPr="00922F4C" w:rsidRDefault="00DD0FA3" w:rsidP="009F64F6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подробные обстоятельства, послужившие причиной составления акта;</w:t>
      </w:r>
    </w:p>
    <w:p w:rsidR="00DD0FA3" w:rsidRPr="00922F4C" w:rsidRDefault="00DD0FA3" w:rsidP="009F64F6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подробное объяснение причины возникновение несоответствия при приемке груза (недостача, брак и т.д.)</w:t>
      </w:r>
    </w:p>
    <w:p w:rsidR="00DD0FA3" w:rsidRPr="00922F4C" w:rsidRDefault="00DD0FA3" w:rsidP="009F64F6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размер недостачи с указанием наименования и количества недостающего либо поврежденного груза;</w:t>
      </w:r>
    </w:p>
    <w:p w:rsidR="00DD0FA3" w:rsidRPr="00922F4C" w:rsidRDefault="00DD0FA3" w:rsidP="009F64F6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характер повреждений груза и/или его упаковки;</w:t>
      </w:r>
    </w:p>
    <w:p w:rsidR="00DD0FA3" w:rsidRPr="00922F4C" w:rsidRDefault="00DD0FA3" w:rsidP="009F64F6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подписи участников комиссии;</w:t>
      </w:r>
    </w:p>
    <w:p w:rsidR="00DD0FA3" w:rsidRPr="00922F4C" w:rsidRDefault="00DD0FA3" w:rsidP="009F64F6">
      <w:pPr>
        <w:numPr>
          <w:ilvl w:val="0"/>
          <w:numId w:val="1"/>
        </w:numPr>
        <w:jc w:val="both"/>
        <w:rPr>
          <w:sz w:val="22"/>
          <w:szCs w:val="22"/>
        </w:rPr>
      </w:pPr>
      <w:r w:rsidRPr="00922F4C">
        <w:rPr>
          <w:sz w:val="22"/>
          <w:szCs w:val="22"/>
        </w:rPr>
        <w:t>Ф.И.О. и подпись водителя;</w:t>
      </w:r>
    </w:p>
    <w:p w:rsidR="00DD0FA3" w:rsidRPr="00922F4C" w:rsidRDefault="006E37E5" w:rsidP="009F64F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D0FA3" w:rsidRPr="00922F4C">
        <w:rPr>
          <w:sz w:val="22"/>
          <w:szCs w:val="22"/>
        </w:rPr>
        <w:t>. Акт оформляется в трех экземплярах, один из которых передается водителю вместе с накладной (ТТН) второй экземпляр отдается Экспедитору, третий экземпляр остается у Клиента.</w:t>
      </w:r>
    </w:p>
    <w:p w:rsidR="00E17FD6" w:rsidRDefault="006B6E95" w:rsidP="006B6E95">
      <w:pPr>
        <w:pStyle w:val="a4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E17FD6" w:rsidRPr="00922F4C">
        <w:rPr>
          <w:b/>
          <w:sz w:val="22"/>
          <w:szCs w:val="22"/>
        </w:rPr>
        <w:t>ПОДПИСИ СТОРОН</w:t>
      </w:r>
    </w:p>
    <w:p w:rsidR="00344FEE" w:rsidRPr="00922F4C" w:rsidRDefault="00344FEE" w:rsidP="00BC2975">
      <w:pPr>
        <w:pStyle w:val="a4"/>
        <w:jc w:val="center"/>
        <w:rPr>
          <w:sz w:val="22"/>
          <w:szCs w:val="22"/>
        </w:rPr>
      </w:pPr>
    </w:p>
    <w:tbl>
      <w:tblPr>
        <w:tblW w:w="1048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89"/>
        <w:gridCol w:w="540"/>
        <w:gridCol w:w="4960"/>
      </w:tblGrid>
      <w:tr w:rsidR="00E17FD6" w:rsidRPr="00922F4C">
        <w:tc>
          <w:tcPr>
            <w:tcW w:w="4989" w:type="dxa"/>
          </w:tcPr>
          <w:p w:rsidR="00E17FD6" w:rsidRPr="00922F4C" w:rsidRDefault="00E17FD6" w:rsidP="009F64F6">
            <w:pPr>
              <w:jc w:val="both"/>
              <w:rPr>
                <w:b/>
                <w:sz w:val="22"/>
                <w:szCs w:val="22"/>
              </w:rPr>
            </w:pPr>
            <w:r w:rsidRPr="00922F4C">
              <w:rPr>
                <w:b/>
                <w:sz w:val="22"/>
                <w:szCs w:val="22"/>
              </w:rPr>
              <w:t>КЛИЕНТ:</w:t>
            </w:r>
          </w:p>
        </w:tc>
        <w:tc>
          <w:tcPr>
            <w:tcW w:w="540" w:type="dxa"/>
          </w:tcPr>
          <w:p w:rsidR="00E17FD6" w:rsidRPr="00922F4C" w:rsidRDefault="00E17FD6" w:rsidP="009F64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0" w:type="dxa"/>
          </w:tcPr>
          <w:p w:rsidR="00E17FD6" w:rsidRPr="00922F4C" w:rsidRDefault="00E17FD6" w:rsidP="009F64F6">
            <w:pPr>
              <w:jc w:val="both"/>
              <w:rPr>
                <w:b/>
                <w:sz w:val="22"/>
                <w:szCs w:val="22"/>
              </w:rPr>
            </w:pPr>
            <w:r w:rsidRPr="00922F4C">
              <w:rPr>
                <w:b/>
                <w:sz w:val="22"/>
                <w:szCs w:val="22"/>
              </w:rPr>
              <w:t>ЭКСПЕДИТОР:</w:t>
            </w:r>
          </w:p>
        </w:tc>
      </w:tr>
      <w:tr w:rsidR="00E17FD6" w:rsidRPr="00922F4C">
        <w:trPr>
          <w:cantSplit/>
        </w:trPr>
        <w:tc>
          <w:tcPr>
            <w:tcW w:w="4989" w:type="dxa"/>
          </w:tcPr>
          <w:p w:rsidR="00E17FD6" w:rsidRPr="00922F4C" w:rsidRDefault="00E17FD6" w:rsidP="009F64F6">
            <w:pPr>
              <w:jc w:val="both"/>
              <w:rPr>
                <w:sz w:val="22"/>
                <w:szCs w:val="22"/>
                <w:u w:val="single"/>
              </w:rPr>
            </w:pPr>
          </w:p>
          <w:p w:rsidR="00E17FD6" w:rsidRPr="00922F4C" w:rsidRDefault="00E23C56" w:rsidP="003F7B2D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_______________</w:t>
            </w:r>
            <w:r w:rsidR="00E17FD6" w:rsidRPr="00922F4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/</w:t>
            </w:r>
            <w:r w:rsidR="00491429">
              <w:rPr>
                <w:sz w:val="22"/>
                <w:szCs w:val="22"/>
              </w:rPr>
              <w:t xml:space="preserve"> </w:t>
            </w:r>
            <w:r w:rsidR="003F7B2D">
              <w:t>_____________</w:t>
            </w:r>
            <w:r w:rsidR="00582E20">
              <w:rPr>
                <w:sz w:val="22"/>
                <w:szCs w:val="22"/>
              </w:rPr>
              <w:t>/</w:t>
            </w:r>
          </w:p>
        </w:tc>
        <w:tc>
          <w:tcPr>
            <w:tcW w:w="540" w:type="dxa"/>
          </w:tcPr>
          <w:p w:rsidR="00E17FD6" w:rsidRPr="00922F4C" w:rsidRDefault="00E17FD6" w:rsidP="009F64F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60" w:type="dxa"/>
          </w:tcPr>
          <w:p w:rsidR="00E17FD6" w:rsidRPr="00922F4C" w:rsidRDefault="00E17FD6" w:rsidP="009F64F6">
            <w:pPr>
              <w:jc w:val="both"/>
              <w:rPr>
                <w:sz w:val="22"/>
                <w:szCs w:val="22"/>
              </w:rPr>
            </w:pPr>
          </w:p>
          <w:p w:rsidR="00E17FD6" w:rsidRPr="00922F4C" w:rsidRDefault="003C0022" w:rsidP="003F7B2D">
            <w:pPr>
              <w:jc w:val="both"/>
              <w:rPr>
                <w:sz w:val="22"/>
                <w:szCs w:val="22"/>
              </w:rPr>
            </w:pPr>
            <w:r w:rsidRPr="003C0022">
              <w:rPr>
                <w:sz w:val="22"/>
                <w:szCs w:val="22"/>
                <w:u w:val="single"/>
              </w:rPr>
              <w:t xml:space="preserve">  М.М. Курзанов</w:t>
            </w:r>
            <w:r>
              <w:rPr>
                <w:sz w:val="22"/>
                <w:szCs w:val="22"/>
              </w:rPr>
              <w:t xml:space="preserve"> </w:t>
            </w:r>
            <w:r w:rsidR="0006290D" w:rsidRPr="00922F4C">
              <w:rPr>
                <w:sz w:val="22"/>
                <w:szCs w:val="22"/>
              </w:rPr>
              <w:t>/</w:t>
            </w:r>
            <w:r w:rsidR="00F115F1">
              <w:rPr>
                <w:sz w:val="22"/>
                <w:szCs w:val="22"/>
              </w:rPr>
              <w:t xml:space="preserve"> </w:t>
            </w:r>
            <w:r w:rsidR="003F7B2D">
              <w:rPr>
                <w:sz w:val="22"/>
                <w:szCs w:val="22"/>
              </w:rPr>
              <w:t>____________</w:t>
            </w:r>
            <w:r w:rsidR="00F115F1">
              <w:rPr>
                <w:sz w:val="22"/>
                <w:szCs w:val="22"/>
              </w:rPr>
              <w:t>/</w:t>
            </w:r>
          </w:p>
        </w:tc>
      </w:tr>
    </w:tbl>
    <w:p w:rsidR="00E17FD6" w:rsidRPr="00604FF4" w:rsidRDefault="00604FF4" w:rsidP="009F64F6">
      <w:pPr>
        <w:jc w:val="both"/>
        <w:rPr>
          <w:sz w:val="22"/>
          <w:szCs w:val="22"/>
        </w:rPr>
      </w:pPr>
      <w:r w:rsidRPr="00604FF4">
        <w:rPr>
          <w:sz w:val="22"/>
          <w:szCs w:val="22"/>
        </w:rPr>
        <w:tab/>
      </w:r>
      <w:r w:rsidRPr="00604FF4">
        <w:rPr>
          <w:sz w:val="22"/>
          <w:szCs w:val="22"/>
        </w:rPr>
        <w:tab/>
      </w:r>
      <w:r w:rsidRPr="00604FF4">
        <w:rPr>
          <w:sz w:val="22"/>
          <w:szCs w:val="22"/>
        </w:rPr>
        <w:tab/>
      </w:r>
      <w:r w:rsidRPr="00604FF4">
        <w:rPr>
          <w:sz w:val="22"/>
          <w:szCs w:val="22"/>
        </w:rPr>
        <w:tab/>
      </w:r>
      <w:r>
        <w:rPr>
          <w:sz w:val="22"/>
          <w:szCs w:val="22"/>
        </w:rPr>
        <w:t>М.П.</w:t>
      </w:r>
      <w:r w:rsidR="00E17FD6" w:rsidRPr="00604FF4">
        <w:rPr>
          <w:sz w:val="22"/>
          <w:szCs w:val="22"/>
        </w:rPr>
        <w:t xml:space="preserve">                   </w:t>
      </w:r>
      <w:r w:rsidRPr="00604FF4">
        <w:rPr>
          <w:sz w:val="22"/>
          <w:szCs w:val="22"/>
        </w:rPr>
        <w:tab/>
      </w:r>
      <w:r w:rsidRPr="00604FF4">
        <w:rPr>
          <w:sz w:val="22"/>
          <w:szCs w:val="22"/>
        </w:rPr>
        <w:tab/>
      </w:r>
      <w:r w:rsidRPr="00604FF4">
        <w:rPr>
          <w:sz w:val="22"/>
          <w:szCs w:val="22"/>
        </w:rPr>
        <w:tab/>
      </w:r>
      <w:r w:rsidRPr="00604FF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p w:rsidR="00A55801" w:rsidRDefault="00A55801" w:rsidP="009F64F6">
      <w:pPr>
        <w:jc w:val="both"/>
        <w:rPr>
          <w:sz w:val="22"/>
          <w:szCs w:val="22"/>
        </w:rPr>
      </w:pPr>
    </w:p>
    <w:p w:rsidR="00A55801" w:rsidRPr="00A55801" w:rsidRDefault="00A55801" w:rsidP="00A55801">
      <w:pPr>
        <w:pStyle w:val="2"/>
        <w:rPr>
          <w:b/>
          <w:sz w:val="22"/>
          <w:szCs w:val="22"/>
          <w:lang w:val="ru-RU"/>
        </w:rPr>
      </w:pPr>
      <w:r w:rsidRPr="00A55801">
        <w:rPr>
          <w:b/>
          <w:sz w:val="22"/>
          <w:szCs w:val="22"/>
          <w:lang w:val="ru-RU"/>
        </w:rPr>
        <w:lastRenderedPageBreak/>
        <w:t>ПРИЛОЖЕНИЕ № 2</w:t>
      </w:r>
    </w:p>
    <w:p w:rsidR="00A55801" w:rsidRPr="00325B77" w:rsidRDefault="007D2478" w:rsidP="00325B77">
      <w:pPr>
        <w:pStyle w:val="a4"/>
        <w:jc w:val="center"/>
        <w:rPr>
          <w:b/>
        </w:rPr>
      </w:pPr>
      <w:r>
        <w:rPr>
          <w:b/>
        </w:rPr>
        <w:t>к Догово</w:t>
      </w:r>
      <w:r w:rsidR="00F115F1">
        <w:rPr>
          <w:b/>
        </w:rPr>
        <w:t>ру №</w:t>
      </w:r>
      <w:r w:rsidR="006F1A6B">
        <w:rPr>
          <w:b/>
        </w:rPr>
        <w:t xml:space="preserve"> </w:t>
      </w:r>
      <w:r w:rsidR="003F7B2D">
        <w:rPr>
          <w:b/>
          <w:color w:val="auto"/>
          <w:sz w:val="22"/>
          <w:szCs w:val="22"/>
        </w:rPr>
        <w:t>____</w:t>
      </w:r>
      <w:r w:rsidR="002930D2">
        <w:rPr>
          <w:b/>
          <w:color w:val="auto"/>
          <w:sz w:val="22"/>
          <w:szCs w:val="22"/>
        </w:rPr>
        <w:t xml:space="preserve"> </w:t>
      </w:r>
      <w:r w:rsidR="00F115F1">
        <w:rPr>
          <w:b/>
        </w:rPr>
        <w:t>от</w:t>
      </w:r>
      <w:r w:rsidR="006F1A6B">
        <w:rPr>
          <w:b/>
        </w:rPr>
        <w:t xml:space="preserve"> </w:t>
      </w:r>
      <w:r w:rsidR="004E5516" w:rsidRPr="004E5516">
        <w:rPr>
          <w:b/>
          <w:color w:val="auto"/>
          <w:sz w:val="22"/>
          <w:szCs w:val="22"/>
        </w:rPr>
        <w:t>«</w:t>
      </w:r>
      <w:r w:rsidR="003F7B2D">
        <w:rPr>
          <w:b/>
          <w:color w:val="auto"/>
          <w:sz w:val="22"/>
          <w:szCs w:val="22"/>
        </w:rPr>
        <w:t>__</w:t>
      </w:r>
      <w:r w:rsidR="004E5516" w:rsidRPr="004E5516">
        <w:rPr>
          <w:b/>
          <w:color w:val="auto"/>
          <w:sz w:val="22"/>
          <w:szCs w:val="22"/>
        </w:rPr>
        <w:t xml:space="preserve">» </w:t>
      </w:r>
      <w:r w:rsidR="003F7B2D">
        <w:rPr>
          <w:b/>
          <w:color w:val="auto"/>
          <w:sz w:val="22"/>
          <w:szCs w:val="22"/>
        </w:rPr>
        <w:t>_________</w:t>
      </w:r>
      <w:r w:rsidR="004E5516" w:rsidRPr="004E5516">
        <w:rPr>
          <w:b/>
          <w:color w:val="auto"/>
          <w:sz w:val="22"/>
          <w:szCs w:val="22"/>
        </w:rPr>
        <w:t xml:space="preserve">    2013г</w:t>
      </w:r>
      <w:r w:rsidR="004E5516">
        <w:rPr>
          <w:color w:val="auto"/>
          <w:sz w:val="22"/>
          <w:szCs w:val="22"/>
        </w:rPr>
        <w:t>.</w:t>
      </w:r>
    </w:p>
    <w:tbl>
      <w:tblPr>
        <w:tblW w:w="10548" w:type="dxa"/>
        <w:tblLook w:val="0000"/>
      </w:tblPr>
      <w:tblGrid>
        <w:gridCol w:w="2448"/>
        <w:gridCol w:w="3780"/>
        <w:gridCol w:w="4320"/>
      </w:tblGrid>
      <w:tr w:rsidR="00A55801" w:rsidRPr="00A55801">
        <w:tc>
          <w:tcPr>
            <w:tcW w:w="2448" w:type="dxa"/>
          </w:tcPr>
          <w:p w:rsidR="00A55801" w:rsidRPr="00A55801" w:rsidRDefault="00A55801" w:rsidP="009C6370">
            <w:pPr>
              <w:rPr>
                <w:sz w:val="22"/>
                <w:szCs w:val="22"/>
              </w:rPr>
            </w:pPr>
            <w:r w:rsidRPr="00A55801">
              <w:rPr>
                <w:sz w:val="22"/>
                <w:szCs w:val="22"/>
              </w:rPr>
              <w:t xml:space="preserve">г. </w:t>
            </w:r>
            <w:r w:rsidR="004167C7">
              <w:rPr>
                <w:sz w:val="22"/>
                <w:szCs w:val="22"/>
              </w:rPr>
              <w:t>Н.Новгород</w:t>
            </w:r>
          </w:p>
        </w:tc>
        <w:tc>
          <w:tcPr>
            <w:tcW w:w="3780" w:type="dxa"/>
          </w:tcPr>
          <w:p w:rsidR="00A55801" w:rsidRPr="00A55801" w:rsidRDefault="00A55801" w:rsidP="009C637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55801" w:rsidRPr="00325B77" w:rsidRDefault="00F115F1" w:rsidP="003F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4E5516">
              <w:rPr>
                <w:sz w:val="22"/>
                <w:szCs w:val="22"/>
              </w:rPr>
              <w:t xml:space="preserve">« </w:t>
            </w:r>
            <w:r w:rsidR="003F7B2D">
              <w:rPr>
                <w:sz w:val="22"/>
                <w:szCs w:val="22"/>
              </w:rPr>
              <w:t>___</w:t>
            </w:r>
            <w:r w:rsidR="004E5516">
              <w:rPr>
                <w:sz w:val="22"/>
                <w:szCs w:val="22"/>
              </w:rPr>
              <w:t xml:space="preserve">» </w:t>
            </w:r>
            <w:r w:rsidR="003F7B2D">
              <w:rPr>
                <w:sz w:val="22"/>
                <w:szCs w:val="22"/>
              </w:rPr>
              <w:t>_______</w:t>
            </w:r>
            <w:r w:rsidR="004E5516">
              <w:rPr>
                <w:sz w:val="22"/>
                <w:szCs w:val="22"/>
              </w:rPr>
              <w:t xml:space="preserve">   2013г.</w:t>
            </w:r>
          </w:p>
        </w:tc>
      </w:tr>
    </w:tbl>
    <w:p w:rsidR="00A55801" w:rsidRDefault="00A55801" w:rsidP="00A55801">
      <w:pPr>
        <w:pStyle w:val="3"/>
        <w:rPr>
          <w:lang w:val="ru-RU"/>
        </w:rPr>
      </w:pPr>
    </w:p>
    <w:p w:rsidR="00A55801" w:rsidRPr="002930D2" w:rsidRDefault="00A55801" w:rsidP="00A55801">
      <w:pPr>
        <w:pStyle w:val="3"/>
        <w:rPr>
          <w:lang w:val="ru-RU"/>
        </w:rPr>
      </w:pPr>
      <w:r w:rsidRPr="00604FF4">
        <w:rPr>
          <w:lang w:val="ru-RU"/>
        </w:rPr>
        <w:t>ЗАЯВКА НА ПЕРЕВО</w:t>
      </w:r>
      <w:r w:rsidRPr="004167C7">
        <w:rPr>
          <w:lang w:val="ru-RU"/>
        </w:rPr>
        <w:t>ЗКУ №</w:t>
      </w:r>
      <w:r w:rsidR="004709AC">
        <w:rPr>
          <w:lang w:val="ru-RU"/>
        </w:rPr>
        <w:t xml:space="preserve"> </w:t>
      </w:r>
      <w:r w:rsidR="002930D2">
        <w:rPr>
          <w:sz w:val="22"/>
          <w:szCs w:val="22"/>
          <w:lang w:val="ru-RU"/>
        </w:rPr>
        <w:softHyphen/>
      </w:r>
      <w:r w:rsidR="002930D2">
        <w:rPr>
          <w:sz w:val="22"/>
          <w:szCs w:val="22"/>
          <w:lang w:val="ru-RU"/>
        </w:rPr>
        <w:softHyphen/>
      </w:r>
      <w:r w:rsidR="002930D2">
        <w:rPr>
          <w:sz w:val="22"/>
          <w:szCs w:val="22"/>
          <w:lang w:val="ru-RU"/>
        </w:rPr>
        <w:softHyphen/>
      </w:r>
      <w:r w:rsidR="002930D2">
        <w:rPr>
          <w:sz w:val="22"/>
          <w:szCs w:val="22"/>
          <w:lang w:val="ru-RU"/>
        </w:rPr>
        <w:softHyphen/>
      </w:r>
      <w:r w:rsidR="002930D2">
        <w:rPr>
          <w:sz w:val="22"/>
          <w:szCs w:val="22"/>
          <w:lang w:val="ru-RU"/>
        </w:rPr>
        <w:softHyphen/>
      </w:r>
      <w:r w:rsidR="002930D2">
        <w:rPr>
          <w:sz w:val="22"/>
          <w:szCs w:val="22"/>
          <w:lang w:val="ru-RU"/>
        </w:rPr>
        <w:softHyphen/>
      </w:r>
      <w:r w:rsidR="002930D2">
        <w:rPr>
          <w:sz w:val="22"/>
          <w:szCs w:val="22"/>
          <w:lang w:val="ru-RU"/>
        </w:rPr>
        <w:softHyphen/>
      </w:r>
      <w:r w:rsidR="002930D2">
        <w:rPr>
          <w:sz w:val="22"/>
          <w:szCs w:val="22"/>
          <w:lang w:val="ru-RU"/>
        </w:rPr>
        <w:softHyphen/>
      </w:r>
      <w:r w:rsidR="002930D2">
        <w:rPr>
          <w:sz w:val="22"/>
          <w:szCs w:val="22"/>
          <w:lang w:val="ru-RU"/>
        </w:rPr>
        <w:softHyphen/>
        <w:t>___</w:t>
      </w:r>
    </w:p>
    <w:p w:rsidR="00A55801" w:rsidRPr="00A55801" w:rsidRDefault="004E5516" w:rsidP="00A55801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«         »  ________ 2013</w:t>
      </w:r>
      <w:r w:rsidR="00A55801" w:rsidRPr="00A55801">
        <w:rPr>
          <w:b/>
          <w:color w:val="000000"/>
          <w:sz w:val="22"/>
        </w:rPr>
        <w:t>г.</w:t>
      </w:r>
    </w:p>
    <w:p w:rsidR="00A55801" w:rsidRPr="00A55801" w:rsidRDefault="00A55801" w:rsidP="00A55801">
      <w:pPr>
        <w:jc w:val="center"/>
        <w:rPr>
          <w:b/>
          <w:color w:val="000000"/>
          <w:sz w:val="22"/>
        </w:rPr>
      </w:pPr>
      <w:r w:rsidRPr="00A55801">
        <w:rPr>
          <w:b/>
          <w:color w:val="000000"/>
          <w:sz w:val="22"/>
        </w:rPr>
        <w:t>От _______________________</w:t>
      </w:r>
    </w:p>
    <w:p w:rsidR="00A55801" w:rsidRPr="00A55801" w:rsidRDefault="00A55801" w:rsidP="00A55801">
      <w:pPr>
        <w:jc w:val="center"/>
        <w:rPr>
          <w:b/>
          <w:color w:val="000000"/>
          <w:sz w:val="22"/>
        </w:rPr>
      </w:pPr>
    </w:p>
    <w:tbl>
      <w:tblPr>
        <w:tblW w:w="102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843"/>
        <w:gridCol w:w="3197"/>
        <w:gridCol w:w="1481"/>
        <w:gridCol w:w="3739"/>
      </w:tblGrid>
      <w:tr w:rsidR="00A55801" w:rsidRPr="00A55801">
        <w:tc>
          <w:tcPr>
            <w:tcW w:w="5040" w:type="dxa"/>
            <w:gridSpan w:val="2"/>
          </w:tcPr>
          <w:p w:rsidR="00A55801" w:rsidRPr="00A55801" w:rsidRDefault="00A55801" w:rsidP="009C6370">
            <w:pPr>
              <w:rPr>
                <w:b/>
                <w:color w:val="000000"/>
                <w:sz w:val="22"/>
              </w:rPr>
            </w:pPr>
            <w:r w:rsidRPr="00A55801">
              <w:rPr>
                <w:b/>
                <w:color w:val="000000"/>
                <w:sz w:val="22"/>
              </w:rPr>
              <w:t xml:space="preserve">2. </w:t>
            </w:r>
            <w:r w:rsidRPr="00A55801">
              <w:rPr>
                <w:color w:val="000000"/>
                <w:sz w:val="22"/>
              </w:rPr>
              <w:t>ГРУЗООТПРАВИТЕЛЬ</w:t>
            </w:r>
          </w:p>
        </w:tc>
        <w:tc>
          <w:tcPr>
            <w:tcW w:w="5220" w:type="dxa"/>
            <w:gridSpan w:val="2"/>
          </w:tcPr>
          <w:p w:rsidR="00A55801" w:rsidRPr="00A55801" w:rsidRDefault="00A55801" w:rsidP="009C6370">
            <w:pPr>
              <w:ind w:right="804"/>
              <w:rPr>
                <w:b/>
                <w:color w:val="000000"/>
                <w:sz w:val="22"/>
              </w:rPr>
            </w:pPr>
            <w:r w:rsidRPr="00A55801">
              <w:rPr>
                <w:b/>
                <w:color w:val="000000"/>
                <w:sz w:val="22"/>
              </w:rPr>
              <w:t xml:space="preserve">3. </w:t>
            </w:r>
            <w:r w:rsidRPr="00A55801">
              <w:rPr>
                <w:color w:val="000000"/>
                <w:sz w:val="22"/>
              </w:rPr>
              <w:t>ГРУЗОПОЛУЧАТЕЛЬ</w:t>
            </w:r>
          </w:p>
        </w:tc>
      </w:tr>
      <w:tr w:rsidR="00A55801" w:rsidRPr="00A55801"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  <w:r w:rsidRPr="00A55801">
              <w:rPr>
                <w:color w:val="000000"/>
                <w:sz w:val="22"/>
              </w:rPr>
              <w:t>Назв. Фирмы</w:t>
            </w:r>
          </w:p>
        </w:tc>
        <w:tc>
          <w:tcPr>
            <w:tcW w:w="3197" w:type="dxa"/>
            <w:tcBorders>
              <w:left w:val="single" w:sz="6" w:space="0" w:color="auto"/>
              <w:bottom w:val="single" w:sz="6" w:space="0" w:color="auto"/>
            </w:tcBorders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81" w:type="dxa"/>
            <w:tcBorders>
              <w:bottom w:val="single" w:sz="6" w:space="0" w:color="auto"/>
              <w:right w:val="single" w:sz="6" w:space="0" w:color="auto"/>
            </w:tcBorders>
          </w:tcPr>
          <w:p w:rsidR="00A55801" w:rsidRPr="00A55801" w:rsidRDefault="00A55801" w:rsidP="009C6370">
            <w:pPr>
              <w:jc w:val="center"/>
              <w:rPr>
                <w:color w:val="000000"/>
                <w:sz w:val="22"/>
              </w:rPr>
            </w:pPr>
            <w:r w:rsidRPr="00A55801">
              <w:rPr>
                <w:color w:val="000000"/>
                <w:sz w:val="22"/>
              </w:rPr>
              <w:t>Назв. Фирмы</w:t>
            </w:r>
          </w:p>
        </w:tc>
        <w:tc>
          <w:tcPr>
            <w:tcW w:w="3739" w:type="dxa"/>
            <w:tcBorders>
              <w:left w:val="single" w:sz="6" w:space="0" w:color="auto"/>
              <w:bottom w:val="single" w:sz="6" w:space="0" w:color="auto"/>
            </w:tcBorders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A55801" w:rsidRPr="00A55801"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  <w:r w:rsidRPr="00A55801">
              <w:rPr>
                <w:color w:val="000000"/>
                <w:sz w:val="22"/>
              </w:rPr>
              <w:t>Страна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801" w:rsidRPr="00A55801" w:rsidRDefault="00A55801" w:rsidP="009C6370">
            <w:pPr>
              <w:jc w:val="center"/>
              <w:rPr>
                <w:color w:val="000000"/>
                <w:sz w:val="22"/>
              </w:rPr>
            </w:pPr>
            <w:r w:rsidRPr="00A55801">
              <w:rPr>
                <w:color w:val="000000"/>
                <w:sz w:val="22"/>
              </w:rPr>
              <w:t>Страна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801" w:rsidRPr="00A55801" w:rsidRDefault="00A55801" w:rsidP="009C6370">
            <w:pPr>
              <w:rPr>
                <w:b/>
                <w:color w:val="000000"/>
                <w:sz w:val="22"/>
              </w:rPr>
            </w:pPr>
          </w:p>
        </w:tc>
      </w:tr>
      <w:tr w:rsidR="00A55801" w:rsidRPr="00A55801"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  <w:r w:rsidRPr="00A55801">
              <w:rPr>
                <w:color w:val="000000"/>
                <w:sz w:val="22"/>
              </w:rPr>
              <w:t>Город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</w:tcBorders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81" w:type="dxa"/>
            <w:tcBorders>
              <w:top w:val="single" w:sz="6" w:space="0" w:color="auto"/>
              <w:right w:val="single" w:sz="6" w:space="0" w:color="auto"/>
            </w:tcBorders>
          </w:tcPr>
          <w:p w:rsidR="00A55801" w:rsidRPr="00A55801" w:rsidRDefault="00A55801" w:rsidP="009C6370">
            <w:pPr>
              <w:jc w:val="center"/>
              <w:rPr>
                <w:color w:val="000000"/>
                <w:sz w:val="22"/>
              </w:rPr>
            </w:pPr>
            <w:r w:rsidRPr="00A55801">
              <w:rPr>
                <w:color w:val="000000"/>
                <w:sz w:val="22"/>
              </w:rPr>
              <w:t>Город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</w:tcBorders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A55801" w:rsidRPr="00A55801">
        <w:tc>
          <w:tcPr>
            <w:tcW w:w="5040" w:type="dxa"/>
            <w:gridSpan w:val="2"/>
          </w:tcPr>
          <w:p w:rsidR="00A55801" w:rsidRPr="00A55801" w:rsidRDefault="00A55801" w:rsidP="009C6370">
            <w:pPr>
              <w:rPr>
                <w:b/>
                <w:color w:val="000000"/>
                <w:sz w:val="22"/>
              </w:rPr>
            </w:pPr>
            <w:r w:rsidRPr="00A55801">
              <w:rPr>
                <w:b/>
                <w:color w:val="000000"/>
                <w:sz w:val="22"/>
              </w:rPr>
              <w:t xml:space="preserve">4. </w:t>
            </w:r>
            <w:r w:rsidRPr="00A55801">
              <w:rPr>
                <w:color w:val="000000"/>
                <w:sz w:val="22"/>
              </w:rPr>
              <w:t>МЕСТО ОТГРУЗКИ (контактное лицо, тел</w:t>
            </w:r>
            <w:r>
              <w:rPr>
                <w:color w:val="000000"/>
                <w:sz w:val="22"/>
              </w:rPr>
              <w:t>е</w:t>
            </w:r>
            <w:r w:rsidRPr="00A55801">
              <w:rPr>
                <w:color w:val="000000"/>
                <w:sz w:val="22"/>
              </w:rPr>
              <w:t>фон)</w:t>
            </w:r>
          </w:p>
        </w:tc>
        <w:tc>
          <w:tcPr>
            <w:tcW w:w="5220" w:type="dxa"/>
            <w:gridSpan w:val="2"/>
          </w:tcPr>
          <w:p w:rsidR="00A55801" w:rsidRPr="00A55801" w:rsidRDefault="00A55801" w:rsidP="009C6370">
            <w:pPr>
              <w:rPr>
                <w:b/>
                <w:color w:val="000000"/>
                <w:sz w:val="22"/>
              </w:rPr>
            </w:pPr>
            <w:r w:rsidRPr="00A55801">
              <w:rPr>
                <w:b/>
                <w:color w:val="000000"/>
                <w:sz w:val="22"/>
              </w:rPr>
              <w:t xml:space="preserve">5. </w:t>
            </w:r>
            <w:r w:rsidRPr="00A55801">
              <w:rPr>
                <w:color w:val="000000"/>
                <w:sz w:val="22"/>
              </w:rPr>
              <w:t>МЕСТО РАЗГРУЗКИ (контактное лицо, телефон)</w:t>
            </w:r>
          </w:p>
        </w:tc>
      </w:tr>
      <w:tr w:rsidR="00A55801" w:rsidRPr="00A55801">
        <w:tc>
          <w:tcPr>
            <w:tcW w:w="5040" w:type="dxa"/>
            <w:gridSpan w:val="2"/>
          </w:tcPr>
          <w:p w:rsid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220" w:type="dxa"/>
            <w:gridSpan w:val="2"/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A55801" w:rsidRPr="00A55801" w:rsidRDefault="00A55801" w:rsidP="00A55801">
      <w:pPr>
        <w:jc w:val="center"/>
        <w:rPr>
          <w:b/>
          <w:color w:val="000000"/>
          <w:sz w:val="22"/>
        </w:rPr>
      </w:pPr>
    </w:p>
    <w:tbl>
      <w:tblPr>
        <w:tblW w:w="102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2127"/>
        <w:gridCol w:w="992"/>
        <w:gridCol w:w="1134"/>
        <w:gridCol w:w="1417"/>
        <w:gridCol w:w="1890"/>
        <w:gridCol w:w="1440"/>
        <w:gridCol w:w="1260"/>
      </w:tblGrid>
      <w:tr w:rsidR="00A55801" w:rsidRPr="00A55801">
        <w:tc>
          <w:tcPr>
            <w:tcW w:w="2127" w:type="dxa"/>
          </w:tcPr>
          <w:p w:rsidR="00A55801" w:rsidRPr="00A55801" w:rsidRDefault="00A55801" w:rsidP="009C6370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</w:rPr>
            </w:pPr>
            <w:r w:rsidRPr="00A55801">
              <w:rPr>
                <w:color w:val="000000"/>
                <w:sz w:val="22"/>
              </w:rPr>
              <w:t>Наименование товара</w:t>
            </w:r>
          </w:p>
        </w:tc>
        <w:tc>
          <w:tcPr>
            <w:tcW w:w="992" w:type="dxa"/>
          </w:tcPr>
          <w:p w:rsidR="00A55801" w:rsidRPr="00A55801" w:rsidRDefault="00A55801" w:rsidP="009C6370">
            <w:pPr>
              <w:jc w:val="center"/>
              <w:rPr>
                <w:color w:val="000000"/>
                <w:sz w:val="22"/>
              </w:rPr>
            </w:pPr>
            <w:r w:rsidRPr="00A55801">
              <w:rPr>
                <w:color w:val="000000"/>
                <w:sz w:val="22"/>
              </w:rPr>
              <w:t>7. Кол-во, шт</w:t>
            </w:r>
          </w:p>
        </w:tc>
        <w:tc>
          <w:tcPr>
            <w:tcW w:w="1134" w:type="dxa"/>
          </w:tcPr>
          <w:p w:rsidR="00A55801" w:rsidRPr="00A55801" w:rsidRDefault="00A55801" w:rsidP="009C6370">
            <w:pPr>
              <w:jc w:val="center"/>
              <w:rPr>
                <w:color w:val="000000"/>
                <w:sz w:val="22"/>
              </w:rPr>
            </w:pPr>
            <w:r w:rsidRPr="00A55801">
              <w:rPr>
                <w:color w:val="000000"/>
                <w:sz w:val="22"/>
              </w:rPr>
              <w:t>8. Масса,</w:t>
            </w:r>
          </w:p>
          <w:p w:rsidR="00A55801" w:rsidRPr="00A55801" w:rsidRDefault="00A55801" w:rsidP="009C6370">
            <w:pPr>
              <w:ind w:left="129"/>
              <w:jc w:val="center"/>
              <w:rPr>
                <w:color w:val="000000"/>
                <w:sz w:val="22"/>
              </w:rPr>
            </w:pPr>
            <w:r w:rsidRPr="00A55801">
              <w:rPr>
                <w:color w:val="000000"/>
                <w:sz w:val="22"/>
              </w:rPr>
              <w:t>кг</w:t>
            </w:r>
          </w:p>
        </w:tc>
        <w:tc>
          <w:tcPr>
            <w:tcW w:w="1417" w:type="dxa"/>
          </w:tcPr>
          <w:p w:rsidR="00A55801" w:rsidRPr="00A55801" w:rsidRDefault="00A55801" w:rsidP="009C6370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</w:rPr>
            </w:pPr>
            <w:r w:rsidRPr="00A55801">
              <w:rPr>
                <w:color w:val="000000"/>
                <w:sz w:val="22"/>
              </w:rPr>
              <w:t>Объем,</w:t>
            </w:r>
          </w:p>
          <w:p w:rsidR="00A55801" w:rsidRPr="00A55801" w:rsidRDefault="00A55801" w:rsidP="009C6370">
            <w:pPr>
              <w:jc w:val="center"/>
              <w:rPr>
                <w:color w:val="000000"/>
                <w:sz w:val="22"/>
              </w:rPr>
            </w:pPr>
            <w:r w:rsidRPr="00A55801">
              <w:rPr>
                <w:color w:val="000000"/>
                <w:sz w:val="22"/>
              </w:rPr>
              <w:t>м3</w:t>
            </w:r>
          </w:p>
        </w:tc>
        <w:tc>
          <w:tcPr>
            <w:tcW w:w="1890" w:type="dxa"/>
          </w:tcPr>
          <w:p w:rsidR="00A55801" w:rsidRPr="00A55801" w:rsidRDefault="00A55801" w:rsidP="009C6370">
            <w:pPr>
              <w:jc w:val="center"/>
              <w:rPr>
                <w:color w:val="000000"/>
                <w:sz w:val="22"/>
              </w:rPr>
            </w:pPr>
            <w:r w:rsidRPr="00A55801">
              <w:rPr>
                <w:color w:val="000000"/>
                <w:sz w:val="22"/>
              </w:rPr>
              <w:t>10. Упаковка</w:t>
            </w:r>
          </w:p>
        </w:tc>
        <w:tc>
          <w:tcPr>
            <w:tcW w:w="1440" w:type="dxa"/>
          </w:tcPr>
          <w:p w:rsidR="00A55801" w:rsidRPr="00A55801" w:rsidRDefault="00A55801" w:rsidP="009C6370">
            <w:pPr>
              <w:jc w:val="center"/>
              <w:rPr>
                <w:color w:val="000000"/>
                <w:sz w:val="22"/>
              </w:rPr>
            </w:pPr>
          </w:p>
          <w:p w:rsidR="00A55801" w:rsidRPr="00A55801" w:rsidRDefault="00A55801" w:rsidP="009C637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A55801" w:rsidRPr="00A55801" w:rsidRDefault="00A55801" w:rsidP="009C6370">
            <w:pPr>
              <w:jc w:val="center"/>
              <w:rPr>
                <w:color w:val="000000"/>
                <w:sz w:val="22"/>
              </w:rPr>
            </w:pPr>
          </w:p>
        </w:tc>
      </w:tr>
      <w:tr w:rsidR="00A55801" w:rsidRPr="00A55801">
        <w:tc>
          <w:tcPr>
            <w:tcW w:w="2127" w:type="dxa"/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A55801" w:rsidRPr="00A55801" w:rsidRDefault="00A55801" w:rsidP="009C6370">
            <w:pPr>
              <w:ind w:hanging="154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890" w:type="dxa"/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A55801" w:rsidRPr="00A55801" w:rsidRDefault="00A55801" w:rsidP="009C6370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A55801" w:rsidRPr="00A55801" w:rsidRDefault="00A55801" w:rsidP="00A55801">
      <w:pPr>
        <w:rPr>
          <w:b/>
          <w:color w:val="000000"/>
          <w:sz w:val="22"/>
        </w:rPr>
      </w:pPr>
    </w:p>
    <w:p w:rsidR="00A55801" w:rsidRPr="00A55801" w:rsidRDefault="00A55801" w:rsidP="00A55801">
      <w:pPr>
        <w:rPr>
          <w:color w:val="000000"/>
          <w:sz w:val="22"/>
        </w:rPr>
      </w:pPr>
      <w:r w:rsidRPr="00A55801">
        <w:rPr>
          <w:b/>
          <w:color w:val="000000"/>
          <w:sz w:val="22"/>
        </w:rPr>
        <w:t xml:space="preserve">13. </w:t>
      </w:r>
      <w:r w:rsidRPr="00A55801">
        <w:rPr>
          <w:color w:val="000000"/>
          <w:sz w:val="22"/>
        </w:rPr>
        <w:t>Дата и час подачи автопоезда (ов.) под загрузку до ___________  200__ года</w:t>
      </w:r>
    </w:p>
    <w:p w:rsidR="00A55801" w:rsidRPr="00A55801" w:rsidRDefault="00A55801" w:rsidP="00A55801">
      <w:pPr>
        <w:rPr>
          <w:b/>
          <w:color w:val="000000"/>
          <w:sz w:val="22"/>
        </w:rPr>
      </w:pPr>
    </w:p>
    <w:p w:rsidR="00A55801" w:rsidRPr="00A55801" w:rsidRDefault="00A55801" w:rsidP="00A55801">
      <w:pPr>
        <w:rPr>
          <w:color w:val="000000"/>
          <w:sz w:val="22"/>
        </w:rPr>
      </w:pPr>
      <w:r w:rsidRPr="00A55801">
        <w:rPr>
          <w:b/>
          <w:color w:val="000000"/>
          <w:sz w:val="22"/>
        </w:rPr>
        <w:t xml:space="preserve">14. </w:t>
      </w:r>
      <w:r w:rsidRPr="00A55801">
        <w:rPr>
          <w:color w:val="000000"/>
          <w:sz w:val="22"/>
        </w:rPr>
        <w:t>Требуемый тип подвижного состава: изотерм, контейнер, тент V=__________ куб. м._ _____  ед.</w:t>
      </w:r>
    </w:p>
    <w:p w:rsidR="00A55801" w:rsidRPr="00A55801" w:rsidRDefault="00A55801" w:rsidP="00A55801">
      <w:pPr>
        <w:rPr>
          <w:b/>
          <w:color w:val="000000"/>
          <w:sz w:val="22"/>
        </w:rPr>
      </w:pPr>
    </w:p>
    <w:p w:rsidR="00A55801" w:rsidRPr="00A55801" w:rsidRDefault="00A55801" w:rsidP="00A55801">
      <w:pPr>
        <w:rPr>
          <w:color w:val="000000"/>
          <w:sz w:val="22"/>
        </w:rPr>
      </w:pPr>
      <w:r w:rsidRPr="00A55801">
        <w:rPr>
          <w:b/>
          <w:color w:val="000000"/>
          <w:sz w:val="22"/>
        </w:rPr>
        <w:t xml:space="preserve">15. </w:t>
      </w:r>
      <w:r w:rsidRPr="00A55801">
        <w:rPr>
          <w:color w:val="000000"/>
          <w:sz w:val="22"/>
        </w:rPr>
        <w:t>Срок доставки груза: ____________________200_</w:t>
      </w:r>
    </w:p>
    <w:p w:rsidR="00A55801" w:rsidRPr="00A55801" w:rsidRDefault="00A55801" w:rsidP="00A55801">
      <w:pPr>
        <w:rPr>
          <w:b/>
          <w:color w:val="000000"/>
          <w:sz w:val="22"/>
        </w:rPr>
      </w:pPr>
    </w:p>
    <w:p w:rsidR="00A55801" w:rsidRPr="00A55801" w:rsidRDefault="00A55801" w:rsidP="00A55801">
      <w:pPr>
        <w:rPr>
          <w:color w:val="000000"/>
          <w:sz w:val="22"/>
        </w:rPr>
      </w:pPr>
      <w:r w:rsidRPr="00A55801">
        <w:rPr>
          <w:b/>
          <w:color w:val="000000"/>
          <w:sz w:val="22"/>
        </w:rPr>
        <w:t xml:space="preserve">16. </w:t>
      </w:r>
      <w:r w:rsidRPr="00A55801">
        <w:rPr>
          <w:color w:val="000000"/>
          <w:sz w:val="22"/>
        </w:rPr>
        <w:t>Особые условия:</w:t>
      </w:r>
    </w:p>
    <w:p w:rsidR="00A55801" w:rsidRPr="00A55801" w:rsidRDefault="00A55801" w:rsidP="00A55801">
      <w:pPr>
        <w:rPr>
          <w:b/>
          <w:color w:val="000000"/>
          <w:sz w:val="22"/>
        </w:rPr>
      </w:pPr>
    </w:p>
    <w:p w:rsidR="00A55801" w:rsidRPr="00A55801" w:rsidRDefault="00A55801" w:rsidP="00A55801">
      <w:pPr>
        <w:rPr>
          <w:color w:val="000000"/>
          <w:sz w:val="22"/>
        </w:rPr>
      </w:pPr>
      <w:r w:rsidRPr="00A55801">
        <w:rPr>
          <w:b/>
          <w:color w:val="000000"/>
          <w:sz w:val="22"/>
        </w:rPr>
        <w:t xml:space="preserve">17. </w:t>
      </w:r>
      <w:r w:rsidRPr="00A55801">
        <w:rPr>
          <w:color w:val="000000"/>
          <w:sz w:val="22"/>
        </w:rPr>
        <w:t>Объявленная стоимость груза:</w:t>
      </w:r>
    </w:p>
    <w:p w:rsidR="00A55801" w:rsidRPr="00A55801" w:rsidRDefault="00A55801" w:rsidP="00A55801">
      <w:pPr>
        <w:rPr>
          <w:b/>
          <w:color w:val="000000"/>
          <w:sz w:val="22"/>
        </w:rPr>
      </w:pPr>
    </w:p>
    <w:p w:rsidR="00A55801" w:rsidRPr="00A55801" w:rsidRDefault="00A55801" w:rsidP="00A55801">
      <w:pPr>
        <w:rPr>
          <w:color w:val="000000"/>
          <w:sz w:val="22"/>
        </w:rPr>
      </w:pPr>
      <w:r w:rsidRPr="00A55801">
        <w:rPr>
          <w:b/>
          <w:color w:val="000000"/>
          <w:sz w:val="22"/>
        </w:rPr>
        <w:t xml:space="preserve">18. </w:t>
      </w:r>
      <w:r w:rsidRPr="00A55801">
        <w:rPr>
          <w:color w:val="000000"/>
          <w:sz w:val="22"/>
        </w:rPr>
        <w:t>Ставка за перевозку:</w:t>
      </w:r>
    </w:p>
    <w:p w:rsidR="00A55801" w:rsidRPr="00A55801" w:rsidRDefault="00A55801" w:rsidP="00A55801">
      <w:pPr>
        <w:rPr>
          <w:b/>
          <w:color w:val="000000"/>
          <w:sz w:val="22"/>
        </w:rPr>
      </w:pPr>
    </w:p>
    <w:p w:rsidR="00A55801" w:rsidRPr="00A55801" w:rsidRDefault="00A55801" w:rsidP="00A55801">
      <w:pPr>
        <w:rPr>
          <w:color w:val="000000"/>
          <w:sz w:val="22"/>
        </w:rPr>
      </w:pPr>
      <w:r w:rsidRPr="00A55801">
        <w:rPr>
          <w:b/>
          <w:color w:val="000000"/>
          <w:sz w:val="22"/>
        </w:rPr>
        <w:t xml:space="preserve">19. </w:t>
      </w:r>
      <w:r w:rsidRPr="00A55801">
        <w:rPr>
          <w:color w:val="000000"/>
          <w:sz w:val="22"/>
        </w:rPr>
        <w:t>Оплату гарантируем на основании договора № __________________.</w:t>
      </w:r>
    </w:p>
    <w:p w:rsidR="00A55801" w:rsidRPr="00A55801" w:rsidRDefault="00A55801" w:rsidP="00A55801">
      <w:pPr>
        <w:pStyle w:val="7"/>
        <w:spacing w:line="240" w:lineRule="auto"/>
        <w:rPr>
          <w:rFonts w:ascii="Times New Roman" w:hAnsi="Times New Roman"/>
          <w:color w:val="000000"/>
        </w:rPr>
      </w:pPr>
    </w:p>
    <w:p w:rsidR="00A55801" w:rsidRPr="00A55801" w:rsidRDefault="00A55801" w:rsidP="00A55801">
      <w:pPr>
        <w:pStyle w:val="7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A55801">
        <w:rPr>
          <w:rFonts w:ascii="Times New Roman" w:hAnsi="Times New Roman"/>
          <w:color w:val="000000"/>
          <w:sz w:val="22"/>
          <w:szCs w:val="22"/>
        </w:rPr>
        <w:t>Просьба подтвердить заявку по факсу  с подписью ответственного лица и печатью</w:t>
      </w:r>
    </w:p>
    <w:p w:rsidR="00A55801" w:rsidRPr="00A55801" w:rsidRDefault="00A55801" w:rsidP="00A55801">
      <w:pPr>
        <w:jc w:val="center"/>
        <w:rPr>
          <w:color w:val="000000"/>
          <w:sz w:val="22"/>
        </w:rPr>
      </w:pPr>
      <w:r w:rsidRPr="00A55801">
        <w:rPr>
          <w:color w:val="000000"/>
          <w:sz w:val="22"/>
        </w:rPr>
        <w:t xml:space="preserve"> </w:t>
      </w:r>
    </w:p>
    <w:p w:rsidR="00A55801" w:rsidRPr="00A55801" w:rsidRDefault="00A55801" w:rsidP="00A55801">
      <w:pPr>
        <w:jc w:val="both"/>
        <w:rPr>
          <w:color w:val="000000"/>
          <w:sz w:val="22"/>
        </w:rPr>
      </w:pPr>
      <w:r w:rsidRPr="00A55801">
        <w:rPr>
          <w:color w:val="000000"/>
          <w:sz w:val="22"/>
        </w:rPr>
        <w:t>№ автомобиля:</w:t>
      </w:r>
    </w:p>
    <w:p w:rsidR="00A55801" w:rsidRPr="00A55801" w:rsidRDefault="00A55801" w:rsidP="00A55801">
      <w:pPr>
        <w:jc w:val="both"/>
        <w:rPr>
          <w:color w:val="000000"/>
          <w:sz w:val="22"/>
        </w:rPr>
      </w:pPr>
    </w:p>
    <w:p w:rsidR="00A55801" w:rsidRDefault="00A55801" w:rsidP="00A55801">
      <w:pPr>
        <w:jc w:val="both"/>
        <w:rPr>
          <w:color w:val="000000"/>
          <w:sz w:val="22"/>
        </w:rPr>
      </w:pPr>
      <w:r w:rsidRPr="00A55801">
        <w:rPr>
          <w:color w:val="000000"/>
          <w:sz w:val="22"/>
        </w:rPr>
        <w:t>Фамилия водителя:</w:t>
      </w:r>
    </w:p>
    <w:p w:rsidR="009B6978" w:rsidRPr="00A55801" w:rsidRDefault="009B6978" w:rsidP="00A55801">
      <w:pPr>
        <w:jc w:val="both"/>
        <w:rPr>
          <w:color w:val="000000"/>
          <w:sz w:val="22"/>
        </w:rPr>
      </w:pPr>
    </w:p>
    <w:p w:rsidR="00A55801" w:rsidRPr="00A55801" w:rsidRDefault="00A55801" w:rsidP="00A55801">
      <w:pPr>
        <w:jc w:val="center"/>
        <w:rPr>
          <w:color w:val="000000"/>
          <w:sz w:val="22"/>
        </w:rPr>
      </w:pPr>
    </w:p>
    <w:p w:rsidR="00A55801" w:rsidRPr="009B6978" w:rsidRDefault="009B6978" w:rsidP="00042163">
      <w:pPr>
        <w:pStyle w:val="6"/>
        <w:ind w:left="708" w:hanging="708"/>
        <w:jc w:val="left"/>
        <w:rPr>
          <w:rFonts w:ascii="Times New Roman" w:hAnsi="Times New Roman"/>
          <w:i w:val="0"/>
          <w:color w:val="000000"/>
        </w:rPr>
      </w:pPr>
      <w:r w:rsidRPr="009B6978">
        <w:rPr>
          <w:rFonts w:ascii="Times New Roman" w:hAnsi="Times New Roman"/>
          <w:i w:val="0"/>
          <w:color w:val="000000"/>
        </w:rPr>
        <w:t xml:space="preserve">КЛИЕНТ </w:t>
      </w:r>
      <w:r w:rsidRPr="009B6978">
        <w:rPr>
          <w:rFonts w:ascii="Times New Roman" w:hAnsi="Times New Roman"/>
          <w:i w:val="0"/>
          <w:color w:val="000000"/>
        </w:rPr>
        <w:tab/>
      </w:r>
      <w:r w:rsidRPr="009B6978">
        <w:rPr>
          <w:rFonts w:ascii="Times New Roman" w:hAnsi="Times New Roman"/>
          <w:i w:val="0"/>
          <w:color w:val="000000"/>
        </w:rPr>
        <w:tab/>
      </w:r>
      <w:r w:rsidRPr="009B6978">
        <w:rPr>
          <w:rFonts w:ascii="Times New Roman" w:hAnsi="Times New Roman"/>
          <w:i w:val="0"/>
          <w:color w:val="000000"/>
        </w:rPr>
        <w:tab/>
      </w:r>
      <w:r w:rsidRPr="009B6978">
        <w:rPr>
          <w:rFonts w:ascii="Times New Roman" w:hAnsi="Times New Roman"/>
          <w:i w:val="0"/>
          <w:color w:val="000000"/>
        </w:rPr>
        <w:tab/>
      </w:r>
      <w:r w:rsidRPr="009B6978">
        <w:rPr>
          <w:rFonts w:ascii="Times New Roman" w:hAnsi="Times New Roman"/>
          <w:i w:val="0"/>
          <w:color w:val="000000"/>
        </w:rPr>
        <w:tab/>
      </w:r>
      <w:r w:rsidRPr="009B6978">
        <w:rPr>
          <w:rFonts w:ascii="Times New Roman" w:hAnsi="Times New Roman"/>
          <w:i w:val="0"/>
          <w:color w:val="000000"/>
        </w:rPr>
        <w:tab/>
      </w:r>
      <w:r w:rsidRPr="009B6978">
        <w:rPr>
          <w:rFonts w:ascii="Times New Roman" w:hAnsi="Times New Roman"/>
          <w:i w:val="0"/>
          <w:color w:val="000000"/>
        </w:rPr>
        <w:tab/>
      </w:r>
      <w:r w:rsidRPr="009B6978">
        <w:rPr>
          <w:rFonts w:ascii="Times New Roman" w:hAnsi="Times New Roman"/>
          <w:i w:val="0"/>
          <w:color w:val="000000"/>
        </w:rPr>
        <w:tab/>
      </w:r>
      <w:r w:rsidRPr="009B6978">
        <w:rPr>
          <w:rFonts w:ascii="Times New Roman" w:hAnsi="Times New Roman"/>
          <w:i w:val="0"/>
          <w:color w:val="000000"/>
        </w:rPr>
        <w:tab/>
      </w:r>
      <w:r w:rsidRPr="009B6978">
        <w:rPr>
          <w:rFonts w:ascii="Times New Roman" w:hAnsi="Times New Roman"/>
          <w:i w:val="0"/>
          <w:color w:val="000000"/>
        </w:rPr>
        <w:tab/>
      </w:r>
      <w:r w:rsidRPr="009B6978">
        <w:rPr>
          <w:rFonts w:ascii="Times New Roman" w:hAnsi="Times New Roman"/>
          <w:i w:val="0"/>
          <w:color w:val="000000"/>
        </w:rPr>
        <w:tab/>
      </w:r>
      <w:r w:rsidRPr="009B6978">
        <w:rPr>
          <w:rFonts w:ascii="Times New Roman" w:hAnsi="Times New Roman"/>
          <w:i w:val="0"/>
          <w:color w:val="000000"/>
        </w:rPr>
        <w:tab/>
      </w:r>
      <w:r w:rsidR="00042163">
        <w:rPr>
          <w:rFonts w:ascii="Times New Roman" w:hAnsi="Times New Roman"/>
          <w:i w:val="0"/>
          <w:color w:val="000000"/>
        </w:rPr>
        <w:tab/>
      </w:r>
      <w:r w:rsidR="00042163">
        <w:rPr>
          <w:rFonts w:ascii="Times New Roman" w:hAnsi="Times New Roman"/>
          <w:i w:val="0"/>
          <w:color w:val="000000"/>
        </w:rPr>
        <w:tab/>
      </w:r>
      <w:r w:rsidR="00042163">
        <w:rPr>
          <w:rFonts w:ascii="Times New Roman" w:hAnsi="Times New Roman"/>
          <w:i w:val="0"/>
          <w:color w:val="000000"/>
        </w:rPr>
        <w:tab/>
      </w:r>
      <w:r w:rsidRPr="009B6978">
        <w:rPr>
          <w:rFonts w:ascii="Times New Roman" w:hAnsi="Times New Roman"/>
          <w:i w:val="0"/>
          <w:color w:val="000000"/>
        </w:rPr>
        <w:tab/>
        <w:t>ЭКСПЕДИТОР</w:t>
      </w:r>
      <w:r w:rsidRPr="009B6978">
        <w:rPr>
          <w:rFonts w:ascii="Times New Roman" w:hAnsi="Times New Roman"/>
          <w:i w:val="0"/>
          <w:color w:val="000000"/>
        </w:rPr>
        <w:tab/>
      </w:r>
    </w:p>
    <w:p w:rsidR="00A55801" w:rsidRPr="00A55801" w:rsidRDefault="00A55801" w:rsidP="00A55801">
      <w:pPr>
        <w:jc w:val="both"/>
        <w:rPr>
          <w:color w:val="000000"/>
          <w:sz w:val="22"/>
        </w:rPr>
      </w:pPr>
    </w:p>
    <w:p w:rsidR="00A55801" w:rsidRPr="00A55801" w:rsidRDefault="00A55801" w:rsidP="00A55801">
      <w:pPr>
        <w:jc w:val="both"/>
        <w:rPr>
          <w:color w:val="000000"/>
          <w:sz w:val="22"/>
        </w:rPr>
      </w:pPr>
      <w:r w:rsidRPr="00A55801">
        <w:rPr>
          <w:color w:val="000000"/>
          <w:sz w:val="22"/>
        </w:rPr>
        <w:t>/______</w:t>
      </w:r>
      <w:r w:rsidR="009B6978">
        <w:rPr>
          <w:color w:val="000000"/>
          <w:sz w:val="22"/>
        </w:rPr>
        <w:t>___</w:t>
      </w:r>
      <w:r w:rsidRPr="00A55801">
        <w:rPr>
          <w:color w:val="000000"/>
          <w:sz w:val="22"/>
        </w:rPr>
        <w:t>____/__</w:t>
      </w:r>
      <w:r w:rsidR="009B6978">
        <w:rPr>
          <w:color w:val="000000"/>
          <w:sz w:val="22"/>
        </w:rPr>
        <w:t>__________</w:t>
      </w:r>
      <w:r w:rsidRPr="00A55801">
        <w:rPr>
          <w:color w:val="000000"/>
          <w:sz w:val="22"/>
        </w:rPr>
        <w:t>____/</w:t>
      </w:r>
      <w:r w:rsidRPr="00A55801">
        <w:rPr>
          <w:color w:val="000000"/>
          <w:sz w:val="22"/>
        </w:rPr>
        <w:tab/>
      </w:r>
      <w:r w:rsidRPr="00A55801">
        <w:rPr>
          <w:color w:val="000000"/>
          <w:sz w:val="22"/>
        </w:rPr>
        <w:tab/>
      </w:r>
      <w:r w:rsidRPr="00A55801">
        <w:rPr>
          <w:color w:val="000000"/>
          <w:sz w:val="22"/>
        </w:rPr>
        <w:tab/>
      </w:r>
      <w:r w:rsidRPr="00A55801">
        <w:rPr>
          <w:color w:val="000000"/>
          <w:sz w:val="22"/>
        </w:rPr>
        <w:tab/>
      </w:r>
      <w:r w:rsidRPr="00A55801">
        <w:rPr>
          <w:color w:val="000000"/>
          <w:sz w:val="22"/>
        </w:rPr>
        <w:tab/>
      </w:r>
      <w:r w:rsidR="009B6978">
        <w:rPr>
          <w:color w:val="000000"/>
          <w:sz w:val="22"/>
        </w:rPr>
        <w:tab/>
      </w:r>
      <w:r w:rsidR="009B6978">
        <w:rPr>
          <w:color w:val="000000"/>
          <w:sz w:val="22"/>
        </w:rPr>
        <w:tab/>
      </w:r>
      <w:r w:rsidRPr="00A55801">
        <w:rPr>
          <w:color w:val="000000"/>
          <w:sz w:val="22"/>
        </w:rPr>
        <w:tab/>
        <w:t>/________</w:t>
      </w:r>
      <w:r w:rsidR="009B6978">
        <w:rPr>
          <w:color w:val="000000"/>
          <w:sz w:val="22"/>
        </w:rPr>
        <w:t>_</w:t>
      </w:r>
      <w:r w:rsidRPr="00A55801">
        <w:rPr>
          <w:color w:val="000000"/>
          <w:sz w:val="22"/>
        </w:rPr>
        <w:t>___/__</w:t>
      </w:r>
      <w:r w:rsidR="009B6978">
        <w:rPr>
          <w:color w:val="000000"/>
          <w:sz w:val="22"/>
        </w:rPr>
        <w:t>_________</w:t>
      </w:r>
      <w:r w:rsidRPr="00A55801">
        <w:rPr>
          <w:color w:val="000000"/>
          <w:sz w:val="22"/>
        </w:rPr>
        <w:t>____/</w:t>
      </w:r>
    </w:p>
    <w:p w:rsidR="00A55801" w:rsidRPr="00A55801" w:rsidRDefault="00A55801" w:rsidP="00A55801">
      <w:pPr>
        <w:jc w:val="both"/>
        <w:rPr>
          <w:color w:val="000000"/>
          <w:sz w:val="22"/>
        </w:rPr>
      </w:pPr>
    </w:p>
    <w:p w:rsidR="00A55801" w:rsidRPr="00A55801" w:rsidRDefault="00A55801" w:rsidP="00A55801">
      <w:pPr>
        <w:ind w:left="1440"/>
        <w:jc w:val="both"/>
        <w:rPr>
          <w:b/>
          <w:color w:val="000000"/>
          <w:sz w:val="22"/>
        </w:rPr>
      </w:pPr>
      <w:r w:rsidRPr="00A55801">
        <w:rPr>
          <w:b/>
          <w:color w:val="000000"/>
          <w:sz w:val="22"/>
        </w:rPr>
        <w:t xml:space="preserve">     м.п.</w:t>
      </w:r>
      <w:r w:rsidRPr="00A55801">
        <w:rPr>
          <w:b/>
          <w:color w:val="000000"/>
          <w:sz w:val="22"/>
        </w:rPr>
        <w:tab/>
      </w:r>
      <w:r w:rsidRPr="00A55801">
        <w:rPr>
          <w:b/>
          <w:color w:val="000000"/>
          <w:sz w:val="22"/>
        </w:rPr>
        <w:tab/>
      </w:r>
      <w:r w:rsidRPr="00A55801">
        <w:rPr>
          <w:b/>
          <w:color w:val="000000"/>
          <w:sz w:val="22"/>
        </w:rPr>
        <w:tab/>
      </w:r>
      <w:r w:rsidRPr="00A55801">
        <w:rPr>
          <w:b/>
          <w:color w:val="000000"/>
          <w:sz w:val="22"/>
        </w:rPr>
        <w:tab/>
      </w:r>
      <w:r w:rsidRPr="00A55801">
        <w:rPr>
          <w:b/>
          <w:color w:val="000000"/>
          <w:sz w:val="22"/>
        </w:rPr>
        <w:tab/>
      </w:r>
      <w:r w:rsidRPr="00A55801">
        <w:rPr>
          <w:b/>
          <w:color w:val="000000"/>
          <w:sz w:val="22"/>
        </w:rPr>
        <w:tab/>
      </w:r>
      <w:r w:rsidR="009B6978">
        <w:rPr>
          <w:b/>
          <w:color w:val="000000"/>
          <w:sz w:val="22"/>
        </w:rPr>
        <w:tab/>
      </w:r>
      <w:r w:rsidR="009B6978">
        <w:rPr>
          <w:b/>
          <w:color w:val="000000"/>
          <w:sz w:val="22"/>
        </w:rPr>
        <w:tab/>
      </w:r>
      <w:r w:rsidR="009B6978">
        <w:rPr>
          <w:b/>
          <w:color w:val="000000"/>
          <w:sz w:val="22"/>
        </w:rPr>
        <w:tab/>
      </w:r>
      <w:r w:rsidR="009B6978">
        <w:rPr>
          <w:b/>
          <w:color w:val="000000"/>
          <w:sz w:val="22"/>
        </w:rPr>
        <w:tab/>
      </w:r>
      <w:r w:rsidR="009B6978">
        <w:rPr>
          <w:b/>
          <w:color w:val="000000"/>
          <w:sz w:val="22"/>
        </w:rPr>
        <w:tab/>
      </w:r>
      <w:r w:rsidR="009B6978">
        <w:rPr>
          <w:b/>
          <w:color w:val="000000"/>
          <w:sz w:val="22"/>
        </w:rPr>
        <w:tab/>
      </w:r>
      <w:r w:rsidR="009B6978">
        <w:rPr>
          <w:b/>
          <w:color w:val="000000"/>
          <w:sz w:val="22"/>
        </w:rPr>
        <w:tab/>
      </w:r>
      <w:r w:rsidR="009B6978">
        <w:rPr>
          <w:b/>
          <w:color w:val="000000"/>
          <w:sz w:val="22"/>
        </w:rPr>
        <w:tab/>
      </w:r>
      <w:r w:rsidR="009B6978">
        <w:rPr>
          <w:b/>
          <w:color w:val="000000"/>
          <w:sz w:val="22"/>
        </w:rPr>
        <w:tab/>
      </w:r>
      <w:r w:rsidR="009B6978">
        <w:rPr>
          <w:b/>
          <w:color w:val="000000"/>
          <w:sz w:val="22"/>
        </w:rPr>
        <w:tab/>
      </w:r>
      <w:r w:rsidRPr="00A55801">
        <w:rPr>
          <w:b/>
          <w:color w:val="000000"/>
          <w:sz w:val="22"/>
        </w:rPr>
        <w:tab/>
      </w:r>
      <w:r w:rsidRPr="00A55801">
        <w:rPr>
          <w:b/>
          <w:color w:val="000000"/>
          <w:sz w:val="22"/>
        </w:rPr>
        <w:tab/>
        <w:t xml:space="preserve"> м.п.</w:t>
      </w:r>
    </w:p>
    <w:p w:rsidR="00A55801" w:rsidRPr="00A55801" w:rsidRDefault="00A55801" w:rsidP="00A55801">
      <w:pPr>
        <w:ind w:left="720" w:firstLine="720"/>
        <w:jc w:val="both"/>
        <w:rPr>
          <w:color w:val="000000"/>
          <w:sz w:val="22"/>
        </w:rPr>
      </w:pPr>
    </w:p>
    <w:p w:rsidR="00A55801" w:rsidRPr="00A55801" w:rsidRDefault="004E5516" w:rsidP="00A5580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/____/_______________/2013</w:t>
      </w:r>
      <w:r w:rsidR="00A55801" w:rsidRPr="00A55801">
        <w:rPr>
          <w:color w:val="000000"/>
          <w:sz w:val="22"/>
        </w:rPr>
        <w:t>г.</w:t>
      </w:r>
      <w:r w:rsidR="00A55801" w:rsidRPr="00A55801">
        <w:rPr>
          <w:color w:val="000000"/>
          <w:sz w:val="22"/>
        </w:rPr>
        <w:tab/>
      </w:r>
      <w:r w:rsidR="00A55801" w:rsidRPr="00A55801">
        <w:rPr>
          <w:color w:val="000000"/>
          <w:sz w:val="22"/>
        </w:rPr>
        <w:tab/>
      </w:r>
      <w:r w:rsidR="00042163">
        <w:rPr>
          <w:color w:val="000000"/>
          <w:sz w:val="22"/>
        </w:rPr>
        <w:tab/>
      </w:r>
      <w:r w:rsidR="00A55801" w:rsidRPr="00A55801">
        <w:rPr>
          <w:color w:val="000000"/>
          <w:sz w:val="22"/>
        </w:rPr>
        <w:tab/>
      </w:r>
      <w:r w:rsidR="009B6978">
        <w:rPr>
          <w:color w:val="000000"/>
          <w:sz w:val="22"/>
        </w:rPr>
        <w:tab/>
      </w:r>
      <w:r w:rsidR="009B6978">
        <w:rPr>
          <w:color w:val="000000"/>
          <w:sz w:val="22"/>
        </w:rPr>
        <w:tab/>
      </w:r>
      <w:r w:rsidR="009B6978">
        <w:rPr>
          <w:color w:val="000000"/>
          <w:sz w:val="22"/>
        </w:rPr>
        <w:tab/>
      </w:r>
      <w:r w:rsidR="00A55801" w:rsidRPr="00A55801">
        <w:rPr>
          <w:color w:val="000000"/>
          <w:sz w:val="22"/>
        </w:rPr>
        <w:tab/>
      </w:r>
      <w:r>
        <w:rPr>
          <w:color w:val="000000"/>
          <w:sz w:val="22"/>
        </w:rPr>
        <w:t xml:space="preserve">    /____/_________________/2013</w:t>
      </w:r>
      <w:r w:rsidR="00A55801" w:rsidRPr="00A55801">
        <w:rPr>
          <w:color w:val="000000"/>
          <w:sz w:val="22"/>
        </w:rPr>
        <w:t xml:space="preserve">г. </w:t>
      </w:r>
    </w:p>
    <w:p w:rsidR="00C953CA" w:rsidRDefault="00C953CA" w:rsidP="00A55801">
      <w:pPr>
        <w:jc w:val="both"/>
        <w:rPr>
          <w:sz w:val="22"/>
          <w:szCs w:val="22"/>
        </w:rPr>
      </w:pPr>
    </w:p>
    <w:p w:rsidR="00C953CA" w:rsidRDefault="00C953CA" w:rsidP="00A55801">
      <w:pPr>
        <w:jc w:val="both"/>
        <w:rPr>
          <w:sz w:val="22"/>
          <w:szCs w:val="22"/>
        </w:rPr>
      </w:pPr>
    </w:p>
    <w:p w:rsidR="00A55801" w:rsidRPr="00C953CA" w:rsidRDefault="00A55801" w:rsidP="00A55801">
      <w:pPr>
        <w:jc w:val="both"/>
        <w:rPr>
          <w:sz w:val="22"/>
          <w:szCs w:val="22"/>
        </w:rPr>
      </w:pPr>
      <w:r w:rsidRPr="00C953CA">
        <w:rPr>
          <w:sz w:val="22"/>
          <w:szCs w:val="22"/>
        </w:rPr>
        <w:t>/______________/</w:t>
      </w:r>
      <w:r w:rsidR="006F1A6B" w:rsidRPr="006F1A6B">
        <w:rPr>
          <w:sz w:val="22"/>
          <w:szCs w:val="22"/>
        </w:rPr>
        <w:t xml:space="preserve"> </w:t>
      </w:r>
      <w:r w:rsidR="003F7B2D">
        <w:t>_____________</w:t>
      </w:r>
      <w:r w:rsidR="00146D25">
        <w:t>.</w:t>
      </w:r>
      <w:r w:rsidRPr="00C953CA">
        <w:rPr>
          <w:sz w:val="22"/>
          <w:szCs w:val="22"/>
        </w:rPr>
        <w:t>/</w:t>
      </w:r>
      <w:r w:rsidRPr="00C953CA">
        <w:rPr>
          <w:sz w:val="22"/>
          <w:szCs w:val="22"/>
        </w:rPr>
        <w:tab/>
      </w:r>
      <w:r w:rsidRPr="00C953CA">
        <w:rPr>
          <w:sz w:val="22"/>
          <w:szCs w:val="22"/>
        </w:rPr>
        <w:tab/>
      </w:r>
      <w:r w:rsidR="009B6978" w:rsidRPr="00C953CA">
        <w:rPr>
          <w:sz w:val="22"/>
          <w:szCs w:val="22"/>
        </w:rPr>
        <w:tab/>
      </w:r>
      <w:r w:rsidR="009B6978" w:rsidRPr="00C953CA">
        <w:rPr>
          <w:sz w:val="22"/>
          <w:szCs w:val="22"/>
        </w:rPr>
        <w:tab/>
      </w:r>
      <w:r w:rsidR="009B6978" w:rsidRPr="00C953CA">
        <w:rPr>
          <w:sz w:val="22"/>
          <w:szCs w:val="22"/>
        </w:rPr>
        <w:tab/>
      </w:r>
      <w:r w:rsidR="009B6978" w:rsidRPr="00C953CA">
        <w:rPr>
          <w:sz w:val="22"/>
          <w:szCs w:val="22"/>
        </w:rPr>
        <w:tab/>
      </w:r>
      <w:r w:rsidRPr="00C953CA">
        <w:rPr>
          <w:sz w:val="22"/>
          <w:szCs w:val="22"/>
        </w:rPr>
        <w:tab/>
      </w:r>
      <w:r w:rsidRPr="00C953CA">
        <w:rPr>
          <w:sz w:val="22"/>
          <w:szCs w:val="22"/>
        </w:rPr>
        <w:tab/>
        <w:t>/</w:t>
      </w:r>
      <w:r w:rsidR="003C0022" w:rsidRPr="003C0022">
        <w:rPr>
          <w:sz w:val="22"/>
          <w:szCs w:val="22"/>
          <w:u w:val="single"/>
        </w:rPr>
        <w:t xml:space="preserve">  М.М. Курзанов</w:t>
      </w:r>
      <w:r w:rsidR="003C0022">
        <w:rPr>
          <w:sz w:val="22"/>
          <w:szCs w:val="22"/>
        </w:rPr>
        <w:t xml:space="preserve"> </w:t>
      </w:r>
      <w:r w:rsidRPr="00C953CA">
        <w:rPr>
          <w:sz w:val="22"/>
          <w:szCs w:val="22"/>
        </w:rPr>
        <w:t>/</w:t>
      </w:r>
      <w:r w:rsidR="009B6978" w:rsidRPr="00C953CA">
        <w:rPr>
          <w:sz w:val="22"/>
          <w:szCs w:val="22"/>
        </w:rPr>
        <w:t xml:space="preserve"> </w:t>
      </w:r>
      <w:r w:rsidR="003F7B2D">
        <w:rPr>
          <w:sz w:val="22"/>
          <w:szCs w:val="22"/>
        </w:rPr>
        <w:t>______________</w:t>
      </w:r>
      <w:r w:rsidR="00F115F1">
        <w:rPr>
          <w:sz w:val="22"/>
          <w:szCs w:val="22"/>
        </w:rPr>
        <w:t>./</w:t>
      </w:r>
    </w:p>
    <w:p w:rsidR="00A55801" w:rsidRPr="00604FF4" w:rsidRDefault="00A55801" w:rsidP="009B6978">
      <w:pPr>
        <w:ind w:left="360"/>
        <w:rPr>
          <w:color w:val="000000"/>
          <w:sz w:val="22"/>
        </w:rPr>
      </w:pPr>
      <w:r w:rsidRPr="00604FF4">
        <w:rPr>
          <w:sz w:val="19"/>
        </w:rPr>
        <w:t xml:space="preserve">                </w:t>
      </w:r>
      <w:r w:rsidRPr="00604FF4">
        <w:rPr>
          <w:sz w:val="19"/>
        </w:rPr>
        <w:tab/>
      </w:r>
      <w:r w:rsidRPr="00604FF4">
        <w:rPr>
          <w:color w:val="000000"/>
          <w:sz w:val="22"/>
        </w:rPr>
        <w:t xml:space="preserve">     </w:t>
      </w:r>
      <w:r w:rsidR="00604FF4">
        <w:rPr>
          <w:color w:val="000000"/>
          <w:sz w:val="22"/>
        </w:rPr>
        <w:t>М.П.</w:t>
      </w:r>
      <w:r w:rsidRPr="00604FF4">
        <w:rPr>
          <w:color w:val="000000"/>
          <w:sz w:val="22"/>
        </w:rPr>
        <w:tab/>
      </w:r>
      <w:r w:rsidRPr="00604FF4">
        <w:rPr>
          <w:sz w:val="19"/>
        </w:rPr>
        <w:tab/>
      </w:r>
      <w:r w:rsidRPr="00604FF4">
        <w:rPr>
          <w:sz w:val="19"/>
        </w:rPr>
        <w:tab/>
      </w:r>
      <w:r w:rsidRPr="00604FF4">
        <w:rPr>
          <w:sz w:val="19"/>
        </w:rPr>
        <w:tab/>
      </w:r>
      <w:r w:rsidRPr="00604FF4">
        <w:rPr>
          <w:sz w:val="19"/>
        </w:rPr>
        <w:tab/>
      </w:r>
      <w:r w:rsidRPr="00604FF4">
        <w:rPr>
          <w:sz w:val="19"/>
        </w:rPr>
        <w:tab/>
      </w:r>
      <w:r w:rsidR="009B6978" w:rsidRPr="00604FF4">
        <w:rPr>
          <w:sz w:val="19"/>
        </w:rPr>
        <w:tab/>
      </w:r>
      <w:r w:rsidR="009B6978" w:rsidRPr="00604FF4">
        <w:rPr>
          <w:sz w:val="19"/>
        </w:rPr>
        <w:tab/>
      </w:r>
      <w:r w:rsidR="009B6978" w:rsidRPr="00604FF4">
        <w:rPr>
          <w:sz w:val="19"/>
        </w:rPr>
        <w:tab/>
      </w:r>
      <w:r w:rsidR="009B6978" w:rsidRPr="00604FF4">
        <w:rPr>
          <w:sz w:val="19"/>
        </w:rPr>
        <w:tab/>
      </w:r>
      <w:r w:rsidR="009B6978" w:rsidRPr="00604FF4">
        <w:rPr>
          <w:sz w:val="19"/>
        </w:rPr>
        <w:tab/>
      </w:r>
      <w:r w:rsidR="009B6978" w:rsidRPr="00604FF4">
        <w:rPr>
          <w:sz w:val="19"/>
        </w:rPr>
        <w:tab/>
      </w:r>
      <w:r w:rsidR="009B6978" w:rsidRPr="00604FF4">
        <w:rPr>
          <w:sz w:val="19"/>
        </w:rPr>
        <w:tab/>
      </w:r>
      <w:r w:rsidR="009B6978" w:rsidRPr="00604FF4">
        <w:rPr>
          <w:sz w:val="19"/>
        </w:rPr>
        <w:tab/>
      </w:r>
      <w:r w:rsidR="009B6978" w:rsidRPr="00604FF4">
        <w:rPr>
          <w:sz w:val="19"/>
        </w:rPr>
        <w:tab/>
      </w:r>
      <w:r w:rsidR="009B6978" w:rsidRPr="00604FF4">
        <w:rPr>
          <w:sz w:val="19"/>
        </w:rPr>
        <w:tab/>
      </w:r>
      <w:r w:rsidR="009B6978" w:rsidRPr="00604FF4">
        <w:rPr>
          <w:sz w:val="19"/>
        </w:rPr>
        <w:tab/>
      </w:r>
      <w:r w:rsidRPr="00604FF4">
        <w:rPr>
          <w:sz w:val="19"/>
        </w:rPr>
        <w:tab/>
      </w:r>
      <w:r w:rsidR="00604FF4">
        <w:rPr>
          <w:color w:val="000000"/>
          <w:sz w:val="22"/>
        </w:rPr>
        <w:t>М.П.</w:t>
      </w:r>
    </w:p>
    <w:p w:rsidR="00C07A82" w:rsidRDefault="00C07A82" w:rsidP="009B6978">
      <w:pPr>
        <w:ind w:left="360"/>
        <w:jc w:val="center"/>
        <w:rPr>
          <w:b/>
          <w:bCs/>
          <w:sz w:val="22"/>
          <w:szCs w:val="22"/>
        </w:rPr>
      </w:pPr>
    </w:p>
    <w:sectPr w:rsidR="00C07A82" w:rsidSect="00922F4C">
      <w:pgSz w:w="11909" w:h="16834"/>
      <w:pgMar w:top="567" w:right="569" w:bottom="709" w:left="1134" w:header="720" w:footer="720" w:gutter="0"/>
      <w:cols w:space="720" w:equalWidth="0">
        <w:col w:w="10206" w:space="709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02" w:rsidRDefault="00EC2202">
      <w:r>
        <w:separator/>
      </w:r>
    </w:p>
  </w:endnote>
  <w:endnote w:type="continuationSeparator" w:id="0">
    <w:p w:rsidR="00EC2202" w:rsidRDefault="00EC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02" w:rsidRDefault="00EC2202">
      <w:r>
        <w:separator/>
      </w:r>
    </w:p>
  </w:footnote>
  <w:footnote w:type="continuationSeparator" w:id="0">
    <w:p w:rsidR="00EC2202" w:rsidRDefault="00EC2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113040E"/>
    <w:multiLevelType w:val="singleLevel"/>
    <w:tmpl w:val="8032A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9F5E96"/>
    <w:multiLevelType w:val="singleLevel"/>
    <w:tmpl w:val="ECA8AAF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6EC430B3"/>
    <w:multiLevelType w:val="singleLevel"/>
    <w:tmpl w:val="168C40F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>
    <w:nsid w:val="779C7D15"/>
    <w:multiLevelType w:val="hybridMultilevel"/>
    <w:tmpl w:val="9CC81C0E"/>
    <w:lvl w:ilvl="0" w:tplc="66705EFE">
      <w:start w:val="11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5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283"/>
    <w:rsid w:val="00002A87"/>
    <w:rsid w:val="00012E51"/>
    <w:rsid w:val="00014DDF"/>
    <w:rsid w:val="000150B7"/>
    <w:rsid w:val="00027274"/>
    <w:rsid w:val="00041B25"/>
    <w:rsid w:val="00042163"/>
    <w:rsid w:val="0006290D"/>
    <w:rsid w:val="000A46E9"/>
    <w:rsid w:val="000A7B43"/>
    <w:rsid w:val="000B5A63"/>
    <w:rsid w:val="001178C1"/>
    <w:rsid w:val="00122FB7"/>
    <w:rsid w:val="001362E7"/>
    <w:rsid w:val="00144CC4"/>
    <w:rsid w:val="00146D25"/>
    <w:rsid w:val="00177E66"/>
    <w:rsid w:val="001A11B4"/>
    <w:rsid w:val="001D3A9E"/>
    <w:rsid w:val="001E33AF"/>
    <w:rsid w:val="00204062"/>
    <w:rsid w:val="0022547C"/>
    <w:rsid w:val="00227294"/>
    <w:rsid w:val="00235FB0"/>
    <w:rsid w:val="00282BBA"/>
    <w:rsid w:val="002930D2"/>
    <w:rsid w:val="002C7376"/>
    <w:rsid w:val="002D4DE2"/>
    <w:rsid w:val="002F54D6"/>
    <w:rsid w:val="00325B77"/>
    <w:rsid w:val="00325D23"/>
    <w:rsid w:val="00341D5B"/>
    <w:rsid w:val="00344BB6"/>
    <w:rsid w:val="00344FEE"/>
    <w:rsid w:val="0037501E"/>
    <w:rsid w:val="00387E19"/>
    <w:rsid w:val="00394F87"/>
    <w:rsid w:val="003B4DB6"/>
    <w:rsid w:val="003C0022"/>
    <w:rsid w:val="003D029F"/>
    <w:rsid w:val="003D1BB0"/>
    <w:rsid w:val="003F7B2D"/>
    <w:rsid w:val="004167A9"/>
    <w:rsid w:val="004167C7"/>
    <w:rsid w:val="004408DD"/>
    <w:rsid w:val="004709AC"/>
    <w:rsid w:val="004753E5"/>
    <w:rsid w:val="004856BC"/>
    <w:rsid w:val="0049110C"/>
    <w:rsid w:val="00491429"/>
    <w:rsid w:val="004922F2"/>
    <w:rsid w:val="004D04F6"/>
    <w:rsid w:val="004D38E3"/>
    <w:rsid w:val="004D74EA"/>
    <w:rsid w:val="004E094E"/>
    <w:rsid w:val="004E5516"/>
    <w:rsid w:val="005113CF"/>
    <w:rsid w:val="005354C0"/>
    <w:rsid w:val="00557E44"/>
    <w:rsid w:val="00580CB4"/>
    <w:rsid w:val="00582E20"/>
    <w:rsid w:val="00583B73"/>
    <w:rsid w:val="005D38EB"/>
    <w:rsid w:val="005D5246"/>
    <w:rsid w:val="005D6C6A"/>
    <w:rsid w:val="005F0D01"/>
    <w:rsid w:val="00604C83"/>
    <w:rsid w:val="00604FF4"/>
    <w:rsid w:val="00605AFE"/>
    <w:rsid w:val="00611D2C"/>
    <w:rsid w:val="00620759"/>
    <w:rsid w:val="00691D16"/>
    <w:rsid w:val="006A7F3F"/>
    <w:rsid w:val="006B6E95"/>
    <w:rsid w:val="006C3EDD"/>
    <w:rsid w:val="006E37E5"/>
    <w:rsid w:val="006F1A6B"/>
    <w:rsid w:val="006F5153"/>
    <w:rsid w:val="006F5D37"/>
    <w:rsid w:val="007137CF"/>
    <w:rsid w:val="00721B2E"/>
    <w:rsid w:val="007279A4"/>
    <w:rsid w:val="0074503A"/>
    <w:rsid w:val="00756E49"/>
    <w:rsid w:val="007C140C"/>
    <w:rsid w:val="007D2478"/>
    <w:rsid w:val="007F3C44"/>
    <w:rsid w:val="007F61B5"/>
    <w:rsid w:val="007F6A62"/>
    <w:rsid w:val="00806BD6"/>
    <w:rsid w:val="0082579E"/>
    <w:rsid w:val="008324D0"/>
    <w:rsid w:val="00833D77"/>
    <w:rsid w:val="00866913"/>
    <w:rsid w:val="00877D5B"/>
    <w:rsid w:val="0089058F"/>
    <w:rsid w:val="008C1D41"/>
    <w:rsid w:val="008F7C94"/>
    <w:rsid w:val="0090213D"/>
    <w:rsid w:val="00922F4C"/>
    <w:rsid w:val="009233F3"/>
    <w:rsid w:val="009B6978"/>
    <w:rsid w:val="009C6370"/>
    <w:rsid w:val="009F2659"/>
    <w:rsid w:val="009F64F6"/>
    <w:rsid w:val="00A071B3"/>
    <w:rsid w:val="00A2273D"/>
    <w:rsid w:val="00A4288A"/>
    <w:rsid w:val="00A453CE"/>
    <w:rsid w:val="00A50D77"/>
    <w:rsid w:val="00A54E38"/>
    <w:rsid w:val="00A55801"/>
    <w:rsid w:val="00A6061F"/>
    <w:rsid w:val="00AA0C8C"/>
    <w:rsid w:val="00AA571B"/>
    <w:rsid w:val="00AB5769"/>
    <w:rsid w:val="00AB6AAB"/>
    <w:rsid w:val="00AE3973"/>
    <w:rsid w:val="00AE77E4"/>
    <w:rsid w:val="00B122C7"/>
    <w:rsid w:val="00B40F55"/>
    <w:rsid w:val="00B474D5"/>
    <w:rsid w:val="00B477F5"/>
    <w:rsid w:val="00B5044F"/>
    <w:rsid w:val="00B5067E"/>
    <w:rsid w:val="00B84DBB"/>
    <w:rsid w:val="00BC2975"/>
    <w:rsid w:val="00BC3DA6"/>
    <w:rsid w:val="00BE4296"/>
    <w:rsid w:val="00C07A82"/>
    <w:rsid w:val="00C155D6"/>
    <w:rsid w:val="00C534CD"/>
    <w:rsid w:val="00C953CA"/>
    <w:rsid w:val="00CD36BA"/>
    <w:rsid w:val="00D207B6"/>
    <w:rsid w:val="00D21B75"/>
    <w:rsid w:val="00D30EFE"/>
    <w:rsid w:val="00D3370D"/>
    <w:rsid w:val="00D65D73"/>
    <w:rsid w:val="00D71177"/>
    <w:rsid w:val="00D72283"/>
    <w:rsid w:val="00DA4E8D"/>
    <w:rsid w:val="00DD0FA3"/>
    <w:rsid w:val="00DE1FFA"/>
    <w:rsid w:val="00DF7102"/>
    <w:rsid w:val="00E17FD6"/>
    <w:rsid w:val="00E20134"/>
    <w:rsid w:val="00E23C56"/>
    <w:rsid w:val="00E2432D"/>
    <w:rsid w:val="00E63F2C"/>
    <w:rsid w:val="00E97043"/>
    <w:rsid w:val="00EA3512"/>
    <w:rsid w:val="00EC2202"/>
    <w:rsid w:val="00ED1392"/>
    <w:rsid w:val="00EE5CC5"/>
    <w:rsid w:val="00EF6CC4"/>
    <w:rsid w:val="00F002B6"/>
    <w:rsid w:val="00F115F1"/>
    <w:rsid w:val="00F33DCA"/>
    <w:rsid w:val="00F45B35"/>
    <w:rsid w:val="00F82837"/>
    <w:rsid w:val="00F9381E"/>
    <w:rsid w:val="00FA4275"/>
    <w:rsid w:val="00FA7A8E"/>
    <w:rsid w:val="00FD22D1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837"/>
  </w:style>
  <w:style w:type="paragraph" w:styleId="1">
    <w:name w:val="heading 1"/>
    <w:basedOn w:val="a"/>
    <w:next w:val="a"/>
    <w:qFormat/>
    <w:rsid w:val="00F82837"/>
    <w:pPr>
      <w:keepNext/>
      <w:jc w:val="center"/>
      <w:outlineLvl w:val="0"/>
    </w:pPr>
    <w:rPr>
      <w:b/>
      <w:sz w:val="24"/>
      <w:u w:val="single"/>
      <w:lang w:val="en-US"/>
    </w:rPr>
  </w:style>
  <w:style w:type="paragraph" w:styleId="2">
    <w:name w:val="heading 2"/>
    <w:basedOn w:val="a"/>
    <w:next w:val="a"/>
    <w:qFormat/>
    <w:rsid w:val="00F82837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F82837"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F82837"/>
    <w:pPr>
      <w:keepNext/>
      <w:spacing w:line="240" w:lineRule="atLeast"/>
      <w:jc w:val="center"/>
      <w:outlineLvl w:val="3"/>
    </w:pPr>
    <w:rPr>
      <w:rFonts w:ascii="Arial" w:hAnsi="Arial" w:cs="Arial"/>
      <w:b/>
      <w:bCs/>
      <w:i/>
      <w:iCs/>
      <w:sz w:val="18"/>
    </w:rPr>
  </w:style>
  <w:style w:type="paragraph" w:styleId="5">
    <w:name w:val="heading 5"/>
    <w:basedOn w:val="a"/>
    <w:next w:val="a"/>
    <w:qFormat/>
    <w:rsid w:val="00F82837"/>
    <w:pPr>
      <w:keepNext/>
      <w:spacing w:line="240" w:lineRule="atLeast"/>
      <w:jc w:val="center"/>
      <w:outlineLvl w:val="4"/>
    </w:pPr>
    <w:rPr>
      <w:rFonts w:ascii="Arial" w:hAnsi="Arial"/>
      <w:b/>
      <w:bCs/>
      <w:i/>
      <w:iCs/>
    </w:rPr>
  </w:style>
  <w:style w:type="paragraph" w:styleId="6">
    <w:name w:val="heading 6"/>
    <w:basedOn w:val="a"/>
    <w:next w:val="a"/>
    <w:qFormat/>
    <w:rsid w:val="00F82837"/>
    <w:pPr>
      <w:keepNext/>
      <w:spacing w:before="60" w:after="60" w:line="280" w:lineRule="atLeast"/>
      <w:jc w:val="center"/>
      <w:outlineLvl w:val="5"/>
    </w:pPr>
    <w:rPr>
      <w:rFonts w:ascii="Arial" w:hAnsi="Arial"/>
      <w:b/>
      <w:i/>
      <w:sz w:val="22"/>
    </w:rPr>
  </w:style>
  <w:style w:type="paragraph" w:styleId="7">
    <w:name w:val="heading 7"/>
    <w:basedOn w:val="a"/>
    <w:next w:val="a"/>
    <w:qFormat/>
    <w:rsid w:val="00F82837"/>
    <w:pPr>
      <w:keepNext/>
      <w:spacing w:before="60" w:after="60" w:line="280" w:lineRule="atLeast"/>
      <w:jc w:val="center"/>
      <w:outlineLvl w:val="6"/>
    </w:pPr>
    <w:rPr>
      <w:rFonts w:ascii="Arial" w:hAnsi="Arial"/>
      <w:b/>
      <w:u w:val="single"/>
    </w:rPr>
  </w:style>
  <w:style w:type="paragraph" w:styleId="8">
    <w:name w:val="heading 8"/>
    <w:basedOn w:val="a"/>
    <w:next w:val="a"/>
    <w:qFormat/>
    <w:rsid w:val="00F82837"/>
    <w:pPr>
      <w:keepNext/>
      <w:outlineLvl w:val="7"/>
    </w:pPr>
    <w:rPr>
      <w:rFonts w:ascii="Bookman Old Style" w:hAnsi="Bookman Old Styl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2837"/>
  </w:style>
  <w:style w:type="paragraph" w:styleId="a4">
    <w:name w:val="Body Text"/>
    <w:basedOn w:val="a"/>
    <w:rsid w:val="00F82837"/>
    <w:pPr>
      <w:widowControl w:val="0"/>
    </w:pPr>
    <w:rPr>
      <w:color w:val="000000"/>
      <w:sz w:val="24"/>
    </w:rPr>
  </w:style>
  <w:style w:type="paragraph" w:styleId="a5">
    <w:name w:val="header"/>
    <w:basedOn w:val="a"/>
    <w:rsid w:val="00F82837"/>
    <w:pPr>
      <w:widowControl w:val="0"/>
    </w:pPr>
    <w:rPr>
      <w:color w:val="000000"/>
      <w:sz w:val="24"/>
    </w:rPr>
  </w:style>
  <w:style w:type="paragraph" w:styleId="20">
    <w:name w:val="Body Text 2"/>
    <w:basedOn w:val="a"/>
    <w:rsid w:val="00F82837"/>
    <w:pPr>
      <w:jc w:val="center"/>
    </w:pPr>
    <w:rPr>
      <w:sz w:val="24"/>
      <w:lang w:val="en-US"/>
    </w:rPr>
  </w:style>
  <w:style w:type="paragraph" w:styleId="a6">
    <w:name w:val="Body Text Indent"/>
    <w:basedOn w:val="a"/>
    <w:rsid w:val="00F82837"/>
    <w:pPr>
      <w:spacing w:before="60" w:after="60" w:line="280" w:lineRule="atLeast"/>
      <w:ind w:left="277" w:hanging="277"/>
      <w:jc w:val="both"/>
    </w:pPr>
    <w:rPr>
      <w:rFonts w:ascii="Arial" w:hAnsi="Arial"/>
      <w:lang w:val="en-US"/>
    </w:rPr>
  </w:style>
  <w:style w:type="paragraph" w:customStyle="1" w:styleId="10">
    <w:name w:val="Обычный1"/>
    <w:rsid w:val="00F82837"/>
  </w:style>
  <w:style w:type="paragraph" w:styleId="30">
    <w:name w:val="Body Text 3"/>
    <w:basedOn w:val="a"/>
    <w:rsid w:val="00F82837"/>
    <w:pPr>
      <w:jc w:val="both"/>
    </w:pPr>
    <w:rPr>
      <w:rFonts w:ascii="Arial" w:hAnsi="Arial"/>
    </w:rPr>
  </w:style>
  <w:style w:type="paragraph" w:styleId="a7">
    <w:name w:val="footer"/>
    <w:basedOn w:val="a"/>
    <w:rsid w:val="00F82837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F82837"/>
    <w:pPr>
      <w:spacing w:after="120" w:line="480" w:lineRule="auto"/>
      <w:ind w:left="283"/>
    </w:pPr>
  </w:style>
  <w:style w:type="paragraph" w:customStyle="1" w:styleId="xl24">
    <w:name w:val="xl24"/>
    <w:basedOn w:val="a"/>
    <w:rsid w:val="00F828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"/>
    <w:rsid w:val="00F828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26">
    <w:name w:val="xl26"/>
    <w:basedOn w:val="a"/>
    <w:rsid w:val="00F828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"/>
    <w:rsid w:val="00F8283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">
    <w:name w:val="xl28"/>
    <w:basedOn w:val="a"/>
    <w:rsid w:val="00F828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"/>
    <w:rsid w:val="00F82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rsid w:val="00F828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"/>
    <w:rsid w:val="00F828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F828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">
    <w:name w:val="xl33"/>
    <w:basedOn w:val="a"/>
    <w:rsid w:val="00F82837"/>
    <w:pP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"/>
    <w:rsid w:val="00F8283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">
    <w:name w:val="xl35"/>
    <w:basedOn w:val="a"/>
    <w:rsid w:val="00F82837"/>
    <w:pPr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</w:rPr>
  </w:style>
  <w:style w:type="paragraph" w:customStyle="1" w:styleId="xl36">
    <w:name w:val="xl36"/>
    <w:basedOn w:val="a"/>
    <w:rsid w:val="00F8283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37">
    <w:name w:val="xl37"/>
    <w:basedOn w:val="a"/>
    <w:rsid w:val="00F8283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38">
    <w:name w:val="xl38"/>
    <w:basedOn w:val="a"/>
    <w:rsid w:val="00F828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F82837"/>
    <w:pP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0">
    <w:name w:val="xl40"/>
    <w:basedOn w:val="a"/>
    <w:rsid w:val="00F828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1">
    <w:name w:val="xl41"/>
    <w:basedOn w:val="a"/>
    <w:rsid w:val="00F828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styleId="a8">
    <w:name w:val="Balloon Text"/>
    <w:basedOn w:val="a"/>
    <w:semiHidden/>
    <w:rsid w:val="00AA0C8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7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A55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заголовок 6"/>
    <w:basedOn w:val="a"/>
    <w:next w:val="a"/>
    <w:rsid w:val="00A55801"/>
    <w:pPr>
      <w:keepNext/>
      <w:jc w:val="both"/>
    </w:pPr>
    <w:rPr>
      <w:b/>
      <w:lang w:val="en-US"/>
    </w:rPr>
  </w:style>
  <w:style w:type="paragraph" w:customStyle="1" w:styleId="22">
    <w:name w:val="заголовок 2"/>
    <w:basedOn w:val="a"/>
    <w:next w:val="a"/>
    <w:rsid w:val="009B6978"/>
    <w:pPr>
      <w:keepNext/>
      <w:jc w:val="right"/>
    </w:pPr>
    <w:rPr>
      <w:b/>
      <w:sz w:val="24"/>
    </w:rPr>
  </w:style>
  <w:style w:type="character" w:styleId="aa">
    <w:name w:val="Hyperlink"/>
    <w:basedOn w:val="a0"/>
    <w:rsid w:val="007279A4"/>
    <w:rPr>
      <w:color w:val="0000FF"/>
      <w:u w:val="single"/>
    </w:rPr>
  </w:style>
  <w:style w:type="paragraph" w:customStyle="1" w:styleId="Standard">
    <w:name w:val="Standard"/>
    <w:rsid w:val="003C002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</vt:lpstr>
    </vt:vector>
  </TitlesOfParts>
  <Company>Латона</Company>
  <LinksUpToDate>false</LinksUpToDate>
  <CharactersWithSpaces>25117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</dc:title>
  <dc:subject/>
  <dc:creator>Alexandre Katalov</dc:creator>
  <cp:keywords/>
  <dc:description/>
  <cp:lastModifiedBy>Микрон</cp:lastModifiedBy>
  <cp:revision>6</cp:revision>
  <cp:lastPrinted>2008-03-14T06:36:00Z</cp:lastPrinted>
  <dcterms:created xsi:type="dcterms:W3CDTF">2013-04-11T12:54:00Z</dcterms:created>
  <dcterms:modified xsi:type="dcterms:W3CDTF">2013-07-23T07:38:00Z</dcterms:modified>
</cp:coreProperties>
</file>